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autoSpaceDE w:val="0"/>
        <w:autoSpaceDN w:val="0"/>
        <w:adjustRightInd w:val="0"/>
        <w:spacing w:after="0" w:line="240" w:lineRule="auto"/>
        <w:ind w:firstLine="37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9E2BEB" w:rsidRPr="00613F71" w:rsidRDefault="009E2BEB" w:rsidP="00613F71">
      <w:pPr>
        <w:autoSpaceDE w:val="0"/>
        <w:autoSpaceDN w:val="0"/>
        <w:adjustRightInd w:val="0"/>
        <w:spacing w:after="0" w:line="240" w:lineRule="auto"/>
        <w:ind w:firstLine="3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авторской программы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5-9 классы. М «Просвещение» 2013 год.</w:t>
      </w:r>
    </w:p>
    <w:p w:rsidR="009E2BEB" w:rsidRPr="00613F71" w:rsidRDefault="009E2BEB" w:rsidP="0061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Программа создана в соответствии с требованиями Федерального государственного образовательного стандарта основного общего образования.</w:t>
      </w:r>
    </w:p>
    <w:p w:rsidR="009E2BEB" w:rsidRPr="00613F71" w:rsidRDefault="009E2BEB" w:rsidP="00613F71">
      <w:pPr>
        <w:autoSpaceDE w:val="0"/>
        <w:autoSpaceDN w:val="0"/>
        <w:adjustRightInd w:val="0"/>
        <w:spacing w:after="0" w:line="240" w:lineRule="auto"/>
        <w:ind w:firstLine="3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613F7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Основные</w:t>
      </w:r>
      <w:r w:rsidRPr="00613F7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учебной деятельности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 Одной из самых главных целей</w:t>
      </w:r>
      <w:r w:rsidRPr="00613F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613F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E2BEB" w:rsidRPr="00613F71" w:rsidRDefault="009E2BEB" w:rsidP="00613F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ственной культуры;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9E2BEB" w:rsidRPr="00613F71" w:rsidRDefault="009E2BEB" w:rsidP="00613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9E2BEB" w:rsidRPr="00613F71" w:rsidRDefault="009E2BEB" w:rsidP="00613F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0C262F" w:rsidP="00613F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УЧЕБНОГО ПРЕДМЕТА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экранных искусствах.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- продол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ременной жизни.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Основные формы учебной деятельности - практическое художе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0C262F" w:rsidP="00613F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«Изобразительное искусство  5-9 кл.»: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 /Сост.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2013. Программа детализирует и раскрывает содержание стандарта,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определяет общую стратегию обучения, воспитания и 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Класс – 5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 ч.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34ч.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 Саратовской области.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0C262F" w:rsidP="000C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ЛИЧНОСТНЫЕ, МЕТАПРЕДМЕТНЫЕ И ПРЕДМЕТНЫЕ РЕЗУЛЬТАТЫ ОСВОЕНИЯ УЧЕБНОГО ПРЕДМЕТА</w:t>
      </w:r>
    </w:p>
    <w:p w:rsidR="009E2BEB" w:rsidRPr="00613F71" w:rsidRDefault="009E2BEB" w:rsidP="00613F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E2BEB" w:rsidRPr="00613F71" w:rsidRDefault="009E2BEB" w:rsidP="00613F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Личностные результаты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E2BEB" w:rsidRPr="00613F71" w:rsidRDefault="009E2BEB" w:rsidP="00613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E2BEB" w:rsidRPr="00613F71" w:rsidRDefault="009E2BEB" w:rsidP="00613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2BEB" w:rsidRPr="00613F71" w:rsidRDefault="009E2BEB" w:rsidP="00613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9E2BEB" w:rsidRPr="00613F71" w:rsidRDefault="009E2BEB" w:rsidP="00613F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</w:t>
      </w:r>
      <w:proofErr w:type="spellStart"/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2BEB" w:rsidRPr="00613F71" w:rsidRDefault="009E2BEB" w:rsidP="00613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9E2BEB" w:rsidRPr="00613F71" w:rsidRDefault="009E2BEB" w:rsidP="00613F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Предметные результаты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9E2BEB" w:rsidRPr="00613F71" w:rsidRDefault="009E2BEB" w:rsidP="00613F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613F71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жизни и сред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 w:rsidRPr="00613F71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эмоционально</w:t>
      </w:r>
      <w:r w:rsidRPr="00613F71">
        <w:rPr>
          <w:rFonts w:ascii="Times New Roman" w:eastAsia="Calibri" w:hAnsi="Times New Roman" w:cs="Times New Roman"/>
          <w:spacing w:val="30"/>
          <w:sz w:val="15"/>
          <w:szCs w:val="24"/>
        </w:rPr>
        <w:t>-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специфических формах художественной дея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E2BEB" w:rsidRPr="00613F71" w:rsidRDefault="009E2BEB" w:rsidP="00613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0C262F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по предмету «Изобразительное искусство»</w:t>
      </w: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 в жизни человека - 34 часов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13F7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 xml:space="preserve"> «Древние корни народного искусства» (8 ч)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Убранство русской избы.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Конструкция, декор предметов народного быта и труда.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Народный праздничный костюм.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Связь времен в народном искусстве» (8 ч)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промысла.  При изучении 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Искусство Гжели.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>. Роспись по металлу.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Щепа. Роспись по лубу и дереву. Теснение и резьба по бересте.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Декор – человек, общество, время. (11ч)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Зачем людям украшения.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Одежда «говорит» о человеке.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 чём рассказывают нам гербы Белгородской области.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Декоративное искусство в современном мире. (7 ч)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Ты сам - мастер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365" w:rsidRPr="00613F71" w:rsidRDefault="00D37365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 класс</w:t>
      </w: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 в жизни человека (34 часов)</w:t>
      </w:r>
    </w:p>
    <w:p w:rsidR="009E2BEB" w:rsidRPr="00613F71" w:rsidRDefault="009E2BEB" w:rsidP="00613F71">
      <w:pPr>
        <w:shd w:val="clear" w:color="auto" w:fill="FFFFFF"/>
        <w:tabs>
          <w:tab w:val="left" w:pos="216"/>
          <w:tab w:val="left" w:leader="dot" w:pos="6005"/>
          <w:tab w:val="left" w:pos="6139"/>
        </w:tabs>
        <w:spacing w:after="0" w:line="240" w:lineRule="auto"/>
        <w:ind w:left="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t>раздел.   Виды изобразительного искусства и основы образного языка (8 часов)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ab/>
        <w:t>В этом разделе проводятся беседы о жанрах и видах изобразительного  искусства. Ещё шире происходит знакомство с графическими и живописными материалами, освоение разнообразных графических и живописных техник. Графика, живопись и скульптура - основные виды изобразительного искусства. Рисунок лежит  в основе мастерства художника. Знакомство с выразительными свойствами книжной графики в творчестве белгородского художника  С. Косенкова. 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Дать понятие «локальный цвет», «тон», «колорит», «гармония цвета». Освоение фактуры мазка, выражение в живописи эмоциональных состояний: радость, грусть, нежность.</w:t>
      </w:r>
    </w:p>
    <w:p w:rsidR="009E2BEB" w:rsidRPr="00613F71" w:rsidRDefault="009E2BEB" w:rsidP="00613F71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семье пластических искусств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 Рисунок — основа изобразительного творчества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Линия и ее выразительные возможности</w:t>
      </w:r>
    </w:p>
    <w:p w:rsidR="009E2BEB" w:rsidRPr="00613F71" w:rsidRDefault="009E2BEB" w:rsidP="00613F7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Пятно как средство выражения. Композиция как ритм пятен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Цвет в произведениях живописи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Объемные изображения в скульптуре 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Основы языка изображения</w:t>
      </w:r>
    </w:p>
    <w:p w:rsidR="009E2BEB" w:rsidRPr="00613F71" w:rsidRDefault="009E2BEB" w:rsidP="00613F71">
      <w:pPr>
        <w:shd w:val="clear" w:color="auto" w:fill="FFFFFF"/>
        <w:tabs>
          <w:tab w:val="left" w:pos="216"/>
          <w:tab w:val="left" w:leader="dot" w:pos="6005"/>
          <w:tab w:val="left" w:pos="61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t>раздел. Мир наших вещей. Натюрморт. (8 часов)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ab/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</w:t>
      </w:r>
    </w:p>
    <w:p w:rsidR="009E2BEB" w:rsidRPr="00613F71" w:rsidRDefault="009E2BEB" w:rsidP="00613F71">
      <w:pPr>
        <w:shd w:val="clear" w:color="auto" w:fill="FFFFFF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Реальность и фантазия в творчестве художника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 — натюрморт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Понятие формы. Многообразие форм окружающего мира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Изображение объема на плоскости и линейная перспектива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Освещение. Свет и тень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Натюрморт в графике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Цвет в натюрморте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натюрморта (обобщение темы)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EB" w:rsidRPr="00613F71" w:rsidRDefault="009E2BEB" w:rsidP="00613F7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t xml:space="preserve">раздел. </w:t>
      </w:r>
      <w:r w:rsidRPr="00613F7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Вглядываясь   в   человека. Портрет. </w:t>
      </w:r>
      <w:r w:rsidRPr="00613F71">
        <w:rPr>
          <w:rFonts w:ascii="Times New Roman" w:eastAsia="Calibri" w:hAnsi="Times New Roman" w:cs="Times New Roman"/>
          <w:b/>
          <w:sz w:val="24"/>
          <w:szCs w:val="24"/>
        </w:rPr>
        <w:t xml:space="preserve">(10 часов) 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ab/>
        <w:t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</w:t>
      </w:r>
    </w:p>
    <w:p w:rsidR="009E2BEB" w:rsidRPr="00613F71" w:rsidRDefault="009E2BEB" w:rsidP="00613F71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Образ человека — главная тема искусства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Конструкция головы человека и ее пропорции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Графический  портретный  рисунок 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Портрет в скульптуре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Сатирические образы человека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Портрет в живописи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Роль цвета в портрете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lastRenderedPageBreak/>
        <w:t>Великие портретисты (обобщение темы)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EB" w:rsidRPr="00613F71" w:rsidRDefault="009E2BEB" w:rsidP="00613F7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F71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613F7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.   </w:t>
      </w:r>
      <w:r w:rsidRPr="00613F71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пространство в изобразительном искусстве </w:t>
      </w:r>
      <w:r w:rsidRPr="00613F71">
        <w:rPr>
          <w:rFonts w:ascii="Times New Roman" w:eastAsia="Calibri" w:hAnsi="Times New Roman" w:cs="Times New Roman"/>
          <w:b/>
          <w:spacing w:val="-1"/>
          <w:sz w:val="24"/>
          <w:szCs w:val="24"/>
        </w:rPr>
        <w:t>(8 часов)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ab/>
        <w:t xml:space="preserve">Беседа. Предмет изображения и картина мира в изобразительном искусстве в  разные эпохи. Виды перспективы в изобразительном  искусстве. Изображение пейзажа, организация изображаемого пространства. Знакомство с колоритом в пейзаже. Образы города в истории искусства.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Жанры в изобразительном искусстве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пространства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Правила линейной и воздушной перспективы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Пейзаж — большой  мир.   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Пейзаж-настроение. Природа и художник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Пейзаж в живописи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Пейзаж в графике</w:t>
      </w:r>
    </w:p>
    <w:p w:rsidR="009E2BEB" w:rsidRPr="00613F71" w:rsidRDefault="009E2BEB" w:rsidP="00613F7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Городской пейзаж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Выразительные    возможности    изобразительного    искусства. Язык и смысл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7  класс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 и мир интересов человека» (34часов)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pacing w:val="-17"/>
          <w:sz w:val="24"/>
          <w:szCs w:val="24"/>
        </w:rPr>
        <w:br/>
      </w: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1. раздел  Понимание красоты человека (9 часов)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 xml:space="preserve">В это разделе даётся представление о красоте человека и о том, как менялись эти представления в истории искусства. 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>Ребёнок должен овладеть первичными навыками изображения фигурами и передачи движений человека.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>Ребёнок должен работать во всех основных видах изобразительной деятельности: рисунок, лепка, живопись.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 xml:space="preserve">Художественно практическая работа связана с изучением истории искусства и развития навыков восприятия. 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>Изображение фигу</w:t>
      </w: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ры человека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и образ человека</w:t>
      </w: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истории искусств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>Пропорции и строе</w:t>
      </w: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фигуры челове</w:t>
      </w: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>Лепка фигуры че</w:t>
      </w: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ловека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>Наброски фигуры человека с натуры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Понимание красоты человека в европейском и русском искусстве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2 раздел</w:t>
      </w:r>
      <w:r w:rsidRPr="00613F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  Поэзия повседневности </w:t>
      </w: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Материалы этого раздела посвящены бытовому жанру в изобразительном искусстве. Это даёт возможность иметь представление о жизни разных народов и их культуры. Учащиеся должны понимать, что в произведения бытового жанра обычные действия людей раскрывают глубину и поэзию понимания мира и себя в этом мире.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Творческие задания направлены на развития наблюдательности, поэтического видения реальной жизни и формирование навыков композиционного мышления учащихся.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Поэзия повседневности жизни в искусстве разных народов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Тематическая картина. Бытовой и исторический жанры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Сюжет и содержание в картине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Жизнь каждого дня – большая тема искусства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Жизнь в моем городе в прошлых веках 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Праздник и карнавал  в изобразительном искусстве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 xml:space="preserve">3 раздел.   Великие темы  жизни. (10 часов)  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Основное внимание уделяется развитию жанров тематической картины в истории искусства.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композиционное мышление учащихся: представление о целостности композиции, образных возможностях изобразительного искусства, особенностях метафорического строя. 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Творческие задания связаны с развитие навыков восприятия произведений изобразительного искусства: тема, сюжет, содержание.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Исторические и мифологические темы в искусстве разных эпох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картина в русском искусстве </w:t>
      </w:r>
      <w:r w:rsidRPr="00613F7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Процесс работы над тематической картиной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Монументальная скульптура и образ истории народа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Место и роль картины в искусстве </w:t>
      </w:r>
      <w:r w:rsidRPr="00613F7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 xml:space="preserve">4 раздел.   Реальность жизни и художественный образ </w:t>
      </w:r>
      <w:r w:rsidRPr="00613F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(8 часов)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Основное внимание уделяется развитию творческой наблюдательности за окружающей реальностью развития самопознания и интереса в жизни других людей.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художественной иллюстрацией затрагивает проблему «слово и изображения».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Творческие задания связаны с созданием  иллюстрационно-графической практической деятельностью.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Искусство иллюстрации. Слово и изображение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Зрительное умения и их значение для современного человека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История искусства и история человечества. Стиль и направление изобразительного искусства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Художественно- творческие проекты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i/>
          <w:sz w:val="24"/>
          <w:szCs w:val="24"/>
        </w:rPr>
        <w:t>Региональный подход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 реализуется  с изменением  в рабочей программе тем отдельных уроков.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Темы уроков: «Жизнь в моем городе в прошлых веках» </w:t>
      </w: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C0302" w:rsidRPr="00613F71" w:rsidRDefault="00FC0302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E2BEB" w:rsidRPr="00613F71" w:rsidRDefault="00613F71" w:rsidP="00613F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9E2BEB" w:rsidRPr="00613F71" w:rsidRDefault="009E2BEB" w:rsidP="00613F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BEB" w:rsidRPr="00613F71" w:rsidRDefault="009E2BEB" w:rsidP="00613F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программа. Предметная линия учебников под редакцией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>, Н.А. Горяева, А.С. Питерских. – М.: Просвещение, 2013. -176с.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F71">
        <w:rPr>
          <w:rFonts w:ascii="Times New Roman" w:eastAsia="Times New Roman" w:hAnsi="Times New Roman" w:cs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од ред. Б.М.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>.- М.: Просвещение, 2013.</w:t>
      </w:r>
    </w:p>
    <w:p w:rsidR="009E2BEB" w:rsidRPr="00613F71" w:rsidRDefault="009E2BEB" w:rsidP="00613F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61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2BEB" w:rsidRPr="00613F71" w:rsidRDefault="009E2BEB" w:rsidP="006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F71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учителя.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Стасевич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В. Н. Пейзаж. Картина и действительность. Пособие для учителей. – М.: Просвещение, 1978. – 136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Комарова Т. С. Народное искусство в воспитании детей. – М.: Российское педагогическое агентство, 1997. – 112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Курочкина Н. А. Детям о книжной графике. – СПб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>Акцидент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1997. – 63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Курочкина Н. А. Знакомство с натюрмортом. – СПб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>Акцидент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, 1998. – 72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Свиридова О. В. Изобразительное искусство. 5-8 классы: проверочные и контрольные тесты. – Волгоград: Учитель, 2008. – 93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Шпикалова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Т. Я., </w:t>
      </w: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Величкина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Г. А. Основы народного и декоративно-прикладного искусства. – М.: Мозаика-Синтез, 1998.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учащихся: </w:t>
      </w:r>
    </w:p>
    <w:p w:rsidR="009E2BEB" w:rsidRPr="00613F71" w:rsidRDefault="009E2BEB" w:rsidP="006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человека / Пер. с фр. Э. А. Болдиной. – М.: ООО «Мир книги», 2005.- 123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от А 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/ Пер. с фр. Э. А. Болдиной. – М.: ООО «Мир книги», 2005. – 123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F71">
        <w:rPr>
          <w:rFonts w:ascii="Times New Roman" w:eastAsia="Times New Roman" w:hAnsi="Times New Roman" w:cs="Times New Roman"/>
          <w:sz w:val="24"/>
          <w:szCs w:val="24"/>
        </w:rPr>
        <w:t>Стебловская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Л. П. Учитесь рисовать: Альбом для учащихся второго года обучения. – Киев, Рад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., 1989. – 75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Ушакова О. Д. Великие художники: Справочник школьника. – СПб</w:t>
      </w:r>
      <w:proofErr w:type="gramStart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Издательский Дом «Литера», 2004. – 37 с. 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F71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Компьютер, проектор</w:t>
      </w:r>
    </w:p>
    <w:p w:rsidR="009E2BEB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F7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Методический фонд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Репродукции картин  художников.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 xml:space="preserve">Муляжи для рисования 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9E2BEB" w:rsidRPr="00613F71" w:rsidRDefault="009E2BEB" w:rsidP="00613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613F71" w:rsidRPr="00613F71" w:rsidRDefault="009E2BEB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613F71" w:rsidRPr="00613F71" w:rsidRDefault="00613F71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F71" w:rsidRPr="00613F71" w:rsidRDefault="00711314" w:rsidP="0061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</w:t>
      </w:r>
      <w:bookmarkStart w:id="0" w:name="_GoBack"/>
      <w:bookmarkEnd w:id="0"/>
    </w:p>
    <w:p w:rsidR="00613F71" w:rsidRPr="00613F71" w:rsidRDefault="00613F71" w:rsidP="00613F71">
      <w:pPr>
        <w:autoSpaceDE w:val="0"/>
        <w:autoSpaceDN w:val="0"/>
        <w:adjustRightInd w:val="0"/>
        <w:spacing w:before="183" w:after="0" w:line="240" w:lineRule="auto"/>
        <w:ind w:left="367" w:right="1571" w:hanging="353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 xml:space="preserve">По окончании основной школы учащиеся должны: </w:t>
      </w:r>
    </w:p>
    <w:p w:rsidR="00613F71" w:rsidRPr="00613F71" w:rsidRDefault="00613F71" w:rsidP="00613F71">
      <w:pPr>
        <w:tabs>
          <w:tab w:val="left" w:pos="353"/>
        </w:tabs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знать о месте и значении изобразительных искусств в жизни чело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века и общества;</w:t>
      </w:r>
    </w:p>
    <w:p w:rsidR="00613F71" w:rsidRPr="00613F71" w:rsidRDefault="00613F71" w:rsidP="00613F71">
      <w:pPr>
        <w:tabs>
          <w:tab w:val="left" w:pos="353"/>
        </w:tabs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613F71" w:rsidRPr="00613F71" w:rsidRDefault="00613F71" w:rsidP="00613F71">
      <w:pPr>
        <w:autoSpaceDE w:val="0"/>
        <w:autoSpaceDN w:val="0"/>
        <w:adjustRightInd w:val="0"/>
        <w:spacing w:before="39" w:after="0" w:line="240" w:lineRule="auto"/>
        <w:ind w:left="360" w:hanging="353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понимать взаимосвязь реальной действительности и ее художествен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613F71" w:rsidRPr="00613F71" w:rsidRDefault="00613F71" w:rsidP="00613F71">
      <w:pPr>
        <w:tabs>
          <w:tab w:val="left" w:pos="353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тюрморта в истории искусства;</w:t>
      </w:r>
    </w:p>
    <w:p w:rsidR="00613F71" w:rsidRPr="00613F71" w:rsidRDefault="00613F71" w:rsidP="00613F71">
      <w:pPr>
        <w:tabs>
          <w:tab w:val="left" w:pos="353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ном искусстве;</w:t>
      </w:r>
    </w:p>
    <w:p w:rsidR="00613F71" w:rsidRPr="00613F71" w:rsidRDefault="00613F71" w:rsidP="00613F71">
      <w:pPr>
        <w:tabs>
          <w:tab w:val="left" w:pos="353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понимать особенности творчества и значение в отечественной куль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знать основные средства художественной выразительности в изоб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разительном искусстве (линия, пятно, тон, цвет, форма, перспекти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ва), особенности ритмической организации изображения;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пользоваться красками (гуашь и акварель), несколькими графичес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кими материалами (карандаш, тушь), обладать первичными навы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ками лепки, уметь использовать коллажные техники;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33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видеть конструктивную форму предмета, владеть первичными навы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ками плоского и объемного изображений предмета и группы пред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пективы;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видеть и использовать в качестве средств выражения соотношения пропорций, характер освещения, цветовые отношения при изобра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жении с натуры, по представлению и по памяти;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613F71" w:rsidRPr="00613F71" w:rsidRDefault="00613F71" w:rsidP="00613F71">
      <w:pPr>
        <w:tabs>
          <w:tab w:val="left" w:pos="340"/>
        </w:tabs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</w:pP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- 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613F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softHyphen/>
        <w:t>зительные метафоры и видеть целостную картину мира, присущую произведению искусства;</w:t>
      </w:r>
    </w:p>
    <w:p w:rsidR="00613F71" w:rsidRPr="00613F71" w:rsidRDefault="00613F71" w:rsidP="006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BEB" w:rsidRPr="00613F71" w:rsidRDefault="009E2BEB" w:rsidP="00613F7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2BEB" w:rsidRPr="00613F71" w:rsidSect="005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86AD0"/>
    <w:multiLevelType w:val="hybridMultilevel"/>
    <w:tmpl w:val="7CA2D3B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55262"/>
    <w:multiLevelType w:val="hybridMultilevel"/>
    <w:tmpl w:val="F252D62A"/>
    <w:lvl w:ilvl="0" w:tplc="BEF6737E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5B6A"/>
    <w:multiLevelType w:val="hybridMultilevel"/>
    <w:tmpl w:val="672215A6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A2C91"/>
    <w:multiLevelType w:val="hybridMultilevel"/>
    <w:tmpl w:val="CCF2D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EB"/>
    <w:rsid w:val="000C262F"/>
    <w:rsid w:val="00163C76"/>
    <w:rsid w:val="0056488A"/>
    <w:rsid w:val="00613F71"/>
    <w:rsid w:val="00711314"/>
    <w:rsid w:val="008B70D9"/>
    <w:rsid w:val="009E2BEB"/>
    <w:rsid w:val="00D37365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78ED-B73D-4212-9E72-DA35EDF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</dc:creator>
  <cp:lastModifiedBy>TEACHER</cp:lastModifiedBy>
  <cp:revision>2</cp:revision>
  <cp:lastPrinted>2015-09-12T11:37:00Z</cp:lastPrinted>
  <dcterms:created xsi:type="dcterms:W3CDTF">2015-09-12T11:43:00Z</dcterms:created>
  <dcterms:modified xsi:type="dcterms:W3CDTF">2015-09-12T11:43:00Z</dcterms:modified>
</cp:coreProperties>
</file>