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B" w:rsidRPr="001D49AD" w:rsidRDefault="00E038EB" w:rsidP="00764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AD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изучения предмета «</w:t>
      </w:r>
      <w:r w:rsidRPr="001D49AD">
        <w:rPr>
          <w:rFonts w:ascii="Times New Roman" w:eastAsia="Calibri" w:hAnsi="Times New Roman" w:cs="Times New Roman"/>
          <w:i/>
          <w:sz w:val="24"/>
          <w:szCs w:val="24"/>
        </w:rPr>
        <w:t>Общая биология</w:t>
      </w:r>
      <w:r w:rsidRPr="001D49AD">
        <w:rPr>
          <w:rFonts w:ascii="Times New Roman" w:eastAsia="Calibri" w:hAnsi="Times New Roman" w:cs="Times New Roman"/>
          <w:sz w:val="24"/>
          <w:szCs w:val="24"/>
        </w:rPr>
        <w:t xml:space="preserve">» в общеобразовательных учреждениях.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1D49AD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1D49AD">
        <w:rPr>
          <w:rFonts w:ascii="Times New Roman" w:eastAsia="Calibri" w:hAnsi="Times New Roman" w:cs="Times New Roman"/>
          <w:sz w:val="24"/>
          <w:szCs w:val="24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E038EB" w:rsidRPr="001D49AD" w:rsidRDefault="00E038EB" w:rsidP="00764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AD">
        <w:rPr>
          <w:rFonts w:ascii="Times New Roman" w:eastAsia="Calibri" w:hAnsi="Times New Roman" w:cs="Times New Roman"/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E038EB" w:rsidRPr="001D49AD" w:rsidRDefault="00E038EB" w:rsidP="00764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AD">
        <w:rPr>
          <w:rFonts w:ascii="Times New Roman" w:eastAsia="Calibri" w:hAnsi="Times New Roman" w:cs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E038EB" w:rsidRPr="001D49AD" w:rsidRDefault="00E038EB" w:rsidP="00764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9AD">
        <w:rPr>
          <w:rFonts w:ascii="Times New Roman" w:eastAsia="Calibri" w:hAnsi="Times New Roman" w:cs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 и углубляются понятия об эволюционном развитии организмов.</w:t>
      </w:r>
      <w:r w:rsidRPr="001D49AD">
        <w:rPr>
          <w:rFonts w:ascii="Times New Roman" w:eastAsia="Calibri" w:hAnsi="Times New Roman" w:cs="Times New Roman"/>
          <w:sz w:val="24"/>
          <w:szCs w:val="24"/>
        </w:rPr>
        <w:tab/>
      </w:r>
    </w:p>
    <w:p w:rsidR="00E038EB" w:rsidRPr="001D49AD" w:rsidRDefault="00E038EB" w:rsidP="00764D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9AD">
        <w:rPr>
          <w:rFonts w:ascii="Times New Roman" w:eastAsia="Calibri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 </w:t>
      </w:r>
      <w:proofErr w:type="spellStart"/>
      <w:r w:rsidRPr="001D49AD">
        <w:rPr>
          <w:rFonts w:ascii="Times New Roman" w:eastAsia="Calibri" w:hAnsi="Times New Roman" w:cs="Times New Roman"/>
          <w:sz w:val="24"/>
          <w:szCs w:val="24"/>
        </w:rPr>
        <w:t>знаниецентрический</w:t>
      </w:r>
      <w:proofErr w:type="spellEnd"/>
      <w:r w:rsidRPr="001D49AD">
        <w:rPr>
          <w:rFonts w:ascii="Times New Roman" w:eastAsia="Calibri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:rsidR="00764D4D" w:rsidRPr="001D49AD" w:rsidRDefault="00764D4D" w:rsidP="00764D4D">
      <w:pPr>
        <w:pStyle w:val="9"/>
        <w:spacing w:before="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4A81" w:rsidRPr="001D49AD" w:rsidRDefault="00D84A81" w:rsidP="00B92B82">
      <w:pPr>
        <w:pStyle w:val="a8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49AD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</w:t>
      </w:r>
      <w:r w:rsidR="00B92B82" w:rsidRPr="001D49A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D49AD">
        <w:rPr>
          <w:rFonts w:ascii="Times New Roman" w:eastAsia="Calibri" w:hAnsi="Times New Roman" w:cs="Times New Roman"/>
          <w:b/>
          <w:bCs/>
          <w:sz w:val="24"/>
          <w:szCs w:val="24"/>
        </w:rPr>
        <w:t>ТЫ</w:t>
      </w:r>
    </w:p>
    <w:p w:rsidR="00D84A81" w:rsidRPr="001D49AD" w:rsidRDefault="00D84A81" w:rsidP="00D84A81">
      <w:pPr>
        <w:pStyle w:val="a8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22C0" w:rsidRPr="001D49AD" w:rsidRDefault="004122C0" w:rsidP="004122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D49AD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1D49AD">
        <w:rPr>
          <w:rFonts w:ascii="Times New Roman" w:hAnsi="Times New Roman"/>
          <w:sz w:val="24"/>
          <w:szCs w:val="24"/>
        </w:rPr>
        <w:t>:</w:t>
      </w:r>
    </w:p>
    <w:p w:rsidR="004122C0" w:rsidRPr="001D49AD" w:rsidRDefault="004122C0" w:rsidP="004122C0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D49AD">
        <w:rPr>
          <w:rFonts w:ascii="Times New Roman" w:hAnsi="Times New Roman"/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</w:t>
      </w:r>
    </w:p>
    <w:p w:rsidR="004122C0" w:rsidRPr="001D49AD" w:rsidRDefault="004122C0" w:rsidP="004122C0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D49AD">
        <w:rPr>
          <w:rFonts w:ascii="Times New Roman" w:hAnsi="Times New Roman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                                                   здорового образа жизни</w:t>
      </w:r>
    </w:p>
    <w:p w:rsidR="004122C0" w:rsidRPr="001D49AD" w:rsidRDefault="004122C0" w:rsidP="004122C0">
      <w:pPr>
        <w:pStyle w:val="ac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9A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D49AD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</w:p>
    <w:p w:rsidR="004122C0" w:rsidRPr="001D49AD" w:rsidRDefault="004122C0" w:rsidP="004122C0">
      <w:pPr>
        <w:pStyle w:val="ac"/>
        <w:ind w:left="1429"/>
        <w:jc w:val="both"/>
        <w:rPr>
          <w:rFonts w:ascii="Times New Roman" w:hAnsi="Times New Roman"/>
          <w:sz w:val="24"/>
          <w:szCs w:val="24"/>
        </w:rPr>
      </w:pPr>
    </w:p>
    <w:p w:rsidR="004122C0" w:rsidRPr="001D49AD" w:rsidRDefault="004122C0" w:rsidP="004122C0">
      <w:pPr>
        <w:tabs>
          <w:tab w:val="left" w:pos="39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038AA" w:rsidRPr="001D49AD" w:rsidRDefault="004122C0" w:rsidP="002038AA">
      <w:pPr>
        <w:tabs>
          <w:tab w:val="left" w:pos="3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49A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D49AD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результаты: </w:t>
      </w:r>
    </w:p>
    <w:p w:rsidR="004122C0" w:rsidRPr="001D49AD" w:rsidRDefault="004122C0" w:rsidP="002038AA">
      <w:pPr>
        <w:pStyle w:val="a7"/>
        <w:numPr>
          <w:ilvl w:val="0"/>
          <w:numId w:val="23"/>
        </w:num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49AD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              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идеи;</w:t>
      </w:r>
      <w:proofErr w:type="gramEnd"/>
    </w:p>
    <w:p w:rsidR="004122C0" w:rsidRPr="001D49AD" w:rsidRDefault="004122C0" w:rsidP="004122C0">
      <w:pPr>
        <w:pStyle w:val="a7"/>
        <w:widowControl w:val="0"/>
        <w:numPr>
          <w:ilvl w:val="0"/>
          <w:numId w:val="21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 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1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4122C0" w:rsidRPr="001D49AD" w:rsidRDefault="004122C0" w:rsidP="004122C0">
      <w:pPr>
        <w:tabs>
          <w:tab w:val="left" w:pos="390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122C0" w:rsidRPr="001D49AD" w:rsidRDefault="004122C0" w:rsidP="002038AA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r w:rsidRPr="001D49AD">
        <w:rPr>
          <w:rFonts w:ascii="Times New Roman" w:hAnsi="Times New Roman" w:cs="Times New Roman"/>
          <w:sz w:val="24"/>
          <w:szCs w:val="24"/>
        </w:rPr>
        <w:t>:</w:t>
      </w:r>
    </w:p>
    <w:p w:rsidR="004122C0" w:rsidRPr="001D49AD" w:rsidRDefault="002038AA" w:rsidP="002038AA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2C0" w:rsidRPr="001D49AD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4122C0" w:rsidRPr="001D49AD" w:rsidRDefault="004122C0" w:rsidP="002038AA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характеристика содержания биологических теорий (клеточная, эволюционна я теория Ч. </w:t>
      </w:r>
      <w:r w:rsidRPr="001D49AD">
        <w:rPr>
          <w:rFonts w:ascii="Times New Roman" w:hAnsi="Times New Roman" w:cs="Times New Roman"/>
          <w:sz w:val="24"/>
          <w:szCs w:val="24"/>
        </w:rPr>
        <w:lastRenderedPageBreak/>
        <w:t>Дарвина); учения В.И. Вернадского о   биосфере; законов Г. Менделя, закономерностей изменчивости; вклада выдающихся ученых в развитие биологической науки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</w:t>
      </w:r>
      <w:proofErr w:type="gramStart"/>
      <w:r w:rsidRPr="001D49A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D49AD">
        <w:rPr>
          <w:rFonts w:ascii="Times New Roman" w:hAnsi="Times New Roman" w:cs="Times New Roman"/>
          <w:sz w:val="24"/>
          <w:szCs w:val="24"/>
        </w:rPr>
        <w:t xml:space="preserve"> процессов (обмен веществ и энергии, размножение, деление клетки, оплодотворение, действие естественного отбора, образование видов, круговорот веществ)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объяснение роли биологии в формировании научного мировоззрения, вклада биологических теорий в формирование современной </w:t>
      </w:r>
      <w:proofErr w:type="gramStart"/>
      <w:r w:rsidRPr="001D49A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D49AD">
        <w:rPr>
          <w:rFonts w:ascii="Times New Roman" w:hAnsi="Times New Roman" w:cs="Times New Roman"/>
          <w:sz w:val="24"/>
          <w:szCs w:val="24"/>
        </w:rPr>
        <w:t xml:space="preserve">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единства живой и неживой природы, родства живых организмов и окружающей среды; необходимости сохранения видов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умение пользоваться биологической терминологией и символикой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</w:t>
      </w:r>
    </w:p>
    <w:p w:rsidR="004122C0" w:rsidRPr="001D49AD" w:rsidRDefault="004122C0" w:rsidP="004122C0">
      <w:pPr>
        <w:pStyle w:val="a7"/>
        <w:widowControl w:val="0"/>
        <w:numPr>
          <w:ilvl w:val="0"/>
          <w:numId w:val="22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>) и формулировка выводов на основе сравнения</w:t>
      </w:r>
    </w:p>
    <w:p w:rsidR="004122C0" w:rsidRPr="001D49AD" w:rsidRDefault="004122C0" w:rsidP="004122C0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u w:val="single"/>
        </w:rPr>
      </w:pPr>
    </w:p>
    <w:p w:rsidR="004122C0" w:rsidRPr="001D49AD" w:rsidRDefault="004122C0" w:rsidP="004122C0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4122C0" w:rsidRPr="001D49AD" w:rsidRDefault="004122C0" w:rsidP="004122C0">
      <w:pPr>
        <w:widowControl w:val="0"/>
        <w:numPr>
          <w:ilvl w:val="3"/>
          <w:numId w:val="14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</w:t>
      </w:r>
    </w:p>
    <w:p w:rsidR="004122C0" w:rsidRPr="001D49AD" w:rsidRDefault="004122C0" w:rsidP="004122C0">
      <w:pPr>
        <w:widowControl w:val="0"/>
        <w:numPr>
          <w:ilvl w:val="3"/>
          <w:numId w:val="14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оценка этических аспектов некоторых исследований в области биотехнологии (клонирование, искусственное оплодотворение)</w:t>
      </w:r>
    </w:p>
    <w:p w:rsidR="004122C0" w:rsidRPr="001D49AD" w:rsidRDefault="004122C0" w:rsidP="004122C0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4122C0" w:rsidRPr="001D49AD" w:rsidRDefault="004122C0" w:rsidP="004122C0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4122C0" w:rsidRPr="001D49AD" w:rsidRDefault="004122C0" w:rsidP="004122C0">
      <w:pPr>
        <w:widowControl w:val="0"/>
        <w:numPr>
          <w:ilvl w:val="0"/>
          <w:numId w:val="16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постановки биологических экспериментов и объяснение их результатов</w:t>
      </w:r>
    </w:p>
    <w:p w:rsidR="004122C0" w:rsidRPr="001D49AD" w:rsidRDefault="004122C0" w:rsidP="004122C0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22C0" w:rsidRPr="001D49AD" w:rsidRDefault="004122C0" w:rsidP="004122C0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49AD">
        <w:rPr>
          <w:rFonts w:ascii="Times New Roman" w:hAnsi="Times New Roman" w:cs="Times New Roman"/>
          <w:sz w:val="24"/>
          <w:szCs w:val="24"/>
          <w:u w:val="single"/>
        </w:rPr>
        <w:t>В сфере физической деятельности:</w:t>
      </w:r>
    </w:p>
    <w:p w:rsidR="004122C0" w:rsidRPr="001D49AD" w:rsidRDefault="004122C0" w:rsidP="004122C0">
      <w:pPr>
        <w:widowControl w:val="0"/>
        <w:numPr>
          <w:ilvl w:val="0"/>
          <w:numId w:val="16"/>
        </w:num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764D4D" w:rsidRPr="001D49AD" w:rsidRDefault="00764D4D" w:rsidP="00764D4D">
      <w:pPr>
        <w:pStyle w:val="9"/>
        <w:spacing w:before="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4D4D" w:rsidRPr="001D49AD" w:rsidRDefault="00764D4D" w:rsidP="00764D4D">
      <w:pPr>
        <w:pStyle w:val="a8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6282" w:rsidRPr="001D49AD" w:rsidRDefault="00A46282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81" w:rsidRPr="001D49AD" w:rsidRDefault="001D49AD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bookmarkStart w:id="0" w:name="_GoBack"/>
      <w:bookmarkEnd w:id="0"/>
    </w:p>
    <w:p w:rsidR="00E038EB" w:rsidRPr="001D49AD" w:rsidRDefault="00D84A81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в 10 классе </w:t>
      </w:r>
      <w:r w:rsidR="00E038EB" w:rsidRPr="001D49AD">
        <w:rPr>
          <w:rFonts w:ascii="Times New Roman" w:hAnsi="Times New Roman" w:cs="Times New Roman"/>
          <w:b/>
          <w:sz w:val="24"/>
          <w:szCs w:val="24"/>
        </w:rPr>
        <w:t>(34</w:t>
      </w:r>
      <w:r w:rsidR="00185DBE" w:rsidRPr="001D49AD">
        <w:rPr>
          <w:rFonts w:ascii="Times New Roman" w:hAnsi="Times New Roman" w:cs="Times New Roman"/>
          <w:b/>
          <w:sz w:val="24"/>
          <w:szCs w:val="24"/>
        </w:rPr>
        <w:t xml:space="preserve"> ч, 1 ч в неделю</w:t>
      </w:r>
      <w:r w:rsidR="00E038EB" w:rsidRPr="001D49AD">
        <w:rPr>
          <w:rFonts w:ascii="Times New Roman" w:hAnsi="Times New Roman" w:cs="Times New Roman"/>
          <w:b/>
          <w:sz w:val="24"/>
          <w:szCs w:val="24"/>
        </w:rPr>
        <w:t>)</w:t>
      </w:r>
    </w:p>
    <w:p w:rsidR="00764D4D" w:rsidRPr="001D49AD" w:rsidRDefault="00764D4D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7B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Введение (1 ч) 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Биология —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A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D49AD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и таблицы, иллюстрирующие различные биологические системы и уровни организации живой природы.</w:t>
      </w:r>
    </w:p>
    <w:p w:rsidR="00BA17E4" w:rsidRPr="001D49AD" w:rsidRDefault="00BA17E4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Раздел I КЛЕТКА — ЕДИНИЦА ЖИВОГО</w:t>
      </w:r>
      <w:r w:rsidR="00E2467B" w:rsidRPr="001D4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9AD">
        <w:rPr>
          <w:rFonts w:ascii="Times New Roman" w:hAnsi="Times New Roman" w:cs="Times New Roman"/>
          <w:b/>
          <w:sz w:val="24"/>
          <w:szCs w:val="24"/>
        </w:rPr>
        <w:t>(1</w:t>
      </w:r>
      <w:r w:rsidR="00D84A81" w:rsidRPr="001D49AD">
        <w:rPr>
          <w:rFonts w:ascii="Times New Roman" w:hAnsi="Times New Roman" w:cs="Times New Roman"/>
          <w:b/>
          <w:sz w:val="24"/>
          <w:szCs w:val="24"/>
        </w:rPr>
        <w:t>5</w:t>
      </w:r>
      <w:r w:rsidRPr="001D49A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4D4D" w:rsidRPr="001D49AD" w:rsidRDefault="00764D4D" w:rsidP="00764D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1. Химичес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кий состав клетки (5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lastRenderedPageBreak/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764D4D" w:rsidRPr="001D49AD" w:rsidRDefault="00764D4D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6282" w:rsidRPr="001D49AD" w:rsidRDefault="00A46282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2. Структура и фун</w:t>
      </w:r>
      <w:r w:rsidR="007F1FA7" w:rsidRPr="001D49AD">
        <w:rPr>
          <w:rFonts w:ascii="Times New Roman" w:hAnsi="Times New Roman" w:cs="Times New Roman"/>
          <w:b/>
          <w:i/>
          <w:sz w:val="24"/>
          <w:szCs w:val="24"/>
        </w:rPr>
        <w:t>кции клетки (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и лизосомы. Митохондрии, пластиды, органоиды движения, включения. Ядро. Строение и функции хромосом. Прокариоты и эукариоты.</w:t>
      </w:r>
    </w:p>
    <w:p w:rsidR="00764D4D" w:rsidRPr="001D49AD" w:rsidRDefault="00764D4D" w:rsidP="0076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3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. Обеспечение клеток энергией (2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764D4D" w:rsidRPr="001D49AD" w:rsidRDefault="00764D4D" w:rsidP="0076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4. Наследственная информация и реализация ее в клетке (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СПИДа. </w:t>
      </w:r>
    </w:p>
    <w:p w:rsidR="007F1FA7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7F1FA7" w:rsidRPr="001D49AD" w:rsidRDefault="007F1FA7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9A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D49AD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>, таблицы, транспаранты и пространствен</w:t>
      </w:r>
      <w:r w:rsidR="00185DBE" w:rsidRPr="001D49AD">
        <w:rPr>
          <w:rFonts w:ascii="Times New Roman" w:hAnsi="Times New Roman" w:cs="Times New Roman"/>
          <w:sz w:val="24"/>
          <w:szCs w:val="24"/>
        </w:rPr>
        <w:t>ные модели, иллюс</w:t>
      </w:r>
      <w:r w:rsidRPr="001D49AD">
        <w:rPr>
          <w:rFonts w:ascii="Times New Roman" w:hAnsi="Times New Roman" w:cs="Times New Roman"/>
          <w:sz w:val="24"/>
          <w:szCs w:val="24"/>
        </w:rPr>
        <w:t>трирующие: строение молекул бел</w:t>
      </w:r>
      <w:r w:rsidR="00185DBE" w:rsidRPr="001D49AD">
        <w:rPr>
          <w:rFonts w:ascii="Times New Roman" w:hAnsi="Times New Roman" w:cs="Times New Roman"/>
          <w:sz w:val="24"/>
          <w:szCs w:val="24"/>
        </w:rPr>
        <w:t xml:space="preserve">ков, молекулы ДНК, молекул РНК, </w:t>
      </w:r>
      <w:proofErr w:type="spellStart"/>
      <w:r w:rsidR="00185DBE" w:rsidRPr="001D49AD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="00185DBE" w:rsidRPr="001D49AD">
        <w:rPr>
          <w:rFonts w:ascii="Times New Roman" w:hAnsi="Times New Roman" w:cs="Times New Roman"/>
          <w:sz w:val="24"/>
          <w:szCs w:val="24"/>
        </w:rPr>
        <w:t xml:space="preserve">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 Динамические пособия «Биосинтез белка», «Строение клетки». 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Лабораторные и практические работы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1. Наблюдение клеток растений и ж</w:t>
      </w:r>
      <w:r w:rsidR="007F1FA7" w:rsidRPr="001D49AD">
        <w:rPr>
          <w:rFonts w:ascii="Times New Roman" w:hAnsi="Times New Roman" w:cs="Times New Roman"/>
          <w:sz w:val="24"/>
          <w:szCs w:val="24"/>
        </w:rPr>
        <w:t>ивотных под мик</w:t>
      </w:r>
      <w:r w:rsidRPr="001D49AD">
        <w:rPr>
          <w:rFonts w:ascii="Times New Roman" w:hAnsi="Times New Roman" w:cs="Times New Roman"/>
          <w:sz w:val="24"/>
          <w:szCs w:val="24"/>
        </w:rPr>
        <w:t xml:space="preserve">роскопом на готовых микропрепаратах и их описание.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2. Приготовление и описание микропрепаратов клеток растений (эпидермис традесканции, кожица лука).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3. Сравнение строения клеток растений,  животных, грибов и бактерий.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4. Наблюдение плазмолиза и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в клетках кожицы лука.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5. Изучение каталитической активности ферментов в живых тканях (на примере каталазы).</w:t>
      </w:r>
    </w:p>
    <w:p w:rsidR="00764D4D" w:rsidRPr="001D49AD" w:rsidRDefault="00764D4D" w:rsidP="00764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A7" w:rsidRPr="001D49AD" w:rsidRDefault="007F1FA7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Раздел II РАЗМ</w:t>
      </w:r>
      <w:r w:rsidR="00D84A81" w:rsidRPr="001D49AD">
        <w:rPr>
          <w:rFonts w:ascii="Times New Roman" w:hAnsi="Times New Roman" w:cs="Times New Roman"/>
          <w:b/>
          <w:sz w:val="24"/>
          <w:szCs w:val="24"/>
        </w:rPr>
        <w:t>НОЖЕНИЕ И РАЗВИТИЕ ОРГАНИЗМОВ (6</w:t>
      </w:r>
      <w:r w:rsidRPr="001D49A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4D4D" w:rsidRPr="001D49AD" w:rsidRDefault="00764D4D" w:rsidP="0076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ема 5. Размножение организмов (4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Деление клетки. Митоз. Бесполое и половое размножение. Мейоз. Образование половых клеток и оплодотворение.</w:t>
      </w:r>
    </w:p>
    <w:p w:rsidR="007F1FA7" w:rsidRPr="001D49AD" w:rsidRDefault="007F1FA7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7F1FA7" w:rsidRPr="001D49AD" w:rsidRDefault="00D84A81" w:rsidP="00D8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1. </w:t>
      </w:r>
      <w:r w:rsidR="007F1FA7" w:rsidRPr="001D49AD">
        <w:rPr>
          <w:rFonts w:ascii="Times New Roman" w:hAnsi="Times New Roman" w:cs="Times New Roman"/>
          <w:sz w:val="24"/>
          <w:szCs w:val="24"/>
        </w:rPr>
        <w:t xml:space="preserve">Способы размножения растений в природе (окрестности школы). </w:t>
      </w:r>
    </w:p>
    <w:p w:rsidR="007F1FA7" w:rsidRPr="001D49AD" w:rsidRDefault="007F1FA7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2B" w:rsidRPr="001D49AD" w:rsidRDefault="00CB5F2B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F2B" w:rsidRPr="001D49AD" w:rsidRDefault="00CB5F2B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F2B" w:rsidRPr="001D49AD" w:rsidRDefault="00CB5F2B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6. Индивидуальное развитие организмов (2 ч)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A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D49AD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>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нефролеписа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или адиантума).</w:t>
      </w:r>
    </w:p>
    <w:p w:rsidR="00764D4D" w:rsidRPr="001D49AD" w:rsidRDefault="00764D4D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Раздел III ОСНОВЫ  ГЕНЕТИКИ  И  СЕЛЕКЦИИ</w:t>
      </w:r>
      <w:r w:rsidR="00D84A81" w:rsidRPr="001D49AD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1D49A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64D4D" w:rsidRPr="001D49AD" w:rsidRDefault="00764D4D" w:rsidP="0076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7. Основные закономерности явлений наследственности (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Генетика 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764D4D" w:rsidRPr="001D49AD" w:rsidRDefault="00764D4D" w:rsidP="00764D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. Закономерности изменчивости (4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 И.Вавилова. Наследственная изменчивость человека. Лечение и предупреждение некоторых наследственных болезней человека.</w:t>
      </w:r>
    </w:p>
    <w:p w:rsidR="00D84A81" w:rsidRPr="001D49AD" w:rsidRDefault="00D84A81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607" w:rsidRPr="001D49AD" w:rsidRDefault="00663607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663607" w:rsidRPr="001D49AD" w:rsidRDefault="00D84A81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2. </w:t>
      </w:r>
      <w:r w:rsidR="00663607" w:rsidRPr="001D49AD">
        <w:rPr>
          <w:rFonts w:ascii="Times New Roman" w:hAnsi="Times New Roman" w:cs="Times New Roman"/>
          <w:sz w:val="24"/>
          <w:szCs w:val="24"/>
        </w:rPr>
        <w:t xml:space="preserve">Изменчивость организмов (окрестности школы). </w:t>
      </w:r>
    </w:p>
    <w:p w:rsidR="00D84A81" w:rsidRPr="001D49AD" w:rsidRDefault="00D84A81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9AD">
        <w:rPr>
          <w:rFonts w:ascii="Times New Roman" w:hAnsi="Times New Roman" w:cs="Times New Roman"/>
          <w:b/>
          <w:i/>
          <w:sz w:val="24"/>
          <w:szCs w:val="24"/>
        </w:rPr>
        <w:t>Тема 9. Генетика и селекция (</w:t>
      </w:r>
      <w:r w:rsidR="00D84A81" w:rsidRPr="001D49A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49A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>Учение Н. И. 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Демонстрации 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9A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D49AD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,  таблицы, фотографии и гербарные материалы, иллюстрирующие: моногибридное скрещивание;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не" обычная форма листьев у комнатных растений, если есть возможность — культуры мутантных линий дрозофилы);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изменчивость; центры многообразия и происхождения культурных растений; искусственный отбор; гибридизацию;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 </w:t>
      </w:r>
    </w:p>
    <w:p w:rsidR="00185DBE" w:rsidRPr="001D49AD" w:rsidRDefault="00185DBE" w:rsidP="00764D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Лабораторные и практические работы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1. Составление простейших схем скрещивания.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2. Решение элементарных генетических задач.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 п. или на примере сравнения антропометрических показателей школьников). </w:t>
      </w:r>
    </w:p>
    <w:p w:rsidR="00185DBE" w:rsidRPr="001D49AD" w:rsidRDefault="00185DBE" w:rsidP="0076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A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D49AD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1D49AD">
        <w:rPr>
          <w:rFonts w:ascii="Times New Roman" w:hAnsi="Times New Roman" w:cs="Times New Roman"/>
          <w:sz w:val="24"/>
          <w:szCs w:val="24"/>
        </w:rPr>
        <w:t xml:space="preserve"> изменчивость (изучение фенотипов местных сортов растений на гербарных образцах).</w:t>
      </w:r>
    </w:p>
    <w:p w:rsidR="00AE0994" w:rsidRPr="001D49AD" w:rsidRDefault="00AE0994" w:rsidP="00AE0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2A" w:rsidRPr="001D49AD" w:rsidRDefault="0061192A" w:rsidP="00185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2B" w:rsidRPr="001D49AD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ДИСЦИПЛИНЫ </w:t>
      </w:r>
    </w:p>
    <w:p w:rsidR="00CB5F2B" w:rsidRPr="001D49AD" w:rsidRDefault="00CB5F2B" w:rsidP="00CB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в 11 классе (34 ч, 1 ч в неделю)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1D49AD">
        <w:rPr>
          <w:b/>
          <w:bCs/>
          <w:color w:val="000000" w:themeColor="text1"/>
        </w:rPr>
        <w:t xml:space="preserve">РАЗДЕЛ </w:t>
      </w:r>
      <w:r w:rsidRPr="001D49AD">
        <w:rPr>
          <w:b/>
          <w:bCs/>
          <w:color w:val="000000" w:themeColor="text1"/>
          <w:lang w:val="en-US"/>
        </w:rPr>
        <w:t>IV</w:t>
      </w:r>
      <w:r w:rsidRPr="001D49AD">
        <w:rPr>
          <w:b/>
          <w:bCs/>
          <w:color w:val="000000" w:themeColor="text1"/>
        </w:rPr>
        <w:t xml:space="preserve">  ЭВОЛЮЦИОННОЕ УЧЕНИЕ (17ч)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i/>
          <w:color w:val="000000" w:themeColor="text1"/>
        </w:rPr>
      </w:pPr>
      <w:r w:rsidRPr="001D49AD">
        <w:rPr>
          <w:b/>
          <w:bCs/>
          <w:i/>
          <w:color w:val="000000" w:themeColor="text1"/>
        </w:rPr>
        <w:t>Тема 10.</w:t>
      </w:r>
      <w:r w:rsidRPr="001D49AD">
        <w:rPr>
          <w:i/>
          <w:color w:val="000000" w:themeColor="text1"/>
        </w:rPr>
        <w:t> </w:t>
      </w:r>
      <w:r w:rsidR="00147771" w:rsidRPr="001D49AD">
        <w:rPr>
          <w:b/>
          <w:i/>
        </w:rPr>
        <w:t xml:space="preserve">Развитие эволюционных идей.  Доказательства эволюции </w:t>
      </w:r>
      <w:r w:rsidR="00147771" w:rsidRPr="001D49AD">
        <w:rPr>
          <w:b/>
          <w:bCs/>
          <w:i/>
          <w:color w:val="000000" w:themeColor="text1"/>
        </w:rPr>
        <w:t>.(4</w:t>
      </w:r>
      <w:r w:rsidRPr="001D49AD">
        <w:rPr>
          <w:b/>
          <w:bCs/>
          <w:i/>
          <w:color w:val="000000" w:themeColor="text1"/>
        </w:rPr>
        <w:t xml:space="preserve"> ч)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>Доказательства эволюции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>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i/>
          <w:color w:val="000000" w:themeColor="text1"/>
        </w:rPr>
      </w:pPr>
      <w:r w:rsidRPr="001D49AD">
        <w:rPr>
          <w:b/>
          <w:bCs/>
          <w:i/>
          <w:color w:val="000000" w:themeColor="text1"/>
        </w:rPr>
        <w:t>Тема 11.</w:t>
      </w:r>
      <w:r w:rsidRPr="001D49AD">
        <w:rPr>
          <w:i/>
          <w:color w:val="000000" w:themeColor="text1"/>
        </w:rPr>
        <w:t> </w:t>
      </w:r>
      <w:r w:rsidRPr="001D49AD">
        <w:rPr>
          <w:b/>
          <w:bCs/>
          <w:i/>
          <w:color w:val="000000" w:themeColor="text1"/>
        </w:rPr>
        <w:t>Механизмы эволюционного процесса.</w:t>
      </w:r>
      <w:r w:rsidR="00147771" w:rsidRPr="001D49AD">
        <w:rPr>
          <w:b/>
          <w:bCs/>
          <w:i/>
          <w:color w:val="000000" w:themeColor="text1"/>
        </w:rPr>
        <w:t xml:space="preserve"> </w:t>
      </w:r>
      <w:r w:rsidRPr="001D49AD">
        <w:rPr>
          <w:b/>
          <w:bCs/>
          <w:i/>
          <w:color w:val="000000" w:themeColor="text1"/>
        </w:rPr>
        <w:t>(</w:t>
      </w:r>
      <w:r w:rsidR="00147771" w:rsidRPr="001D49AD">
        <w:rPr>
          <w:b/>
          <w:bCs/>
          <w:i/>
          <w:color w:val="000000" w:themeColor="text1"/>
        </w:rPr>
        <w:t>7</w:t>
      </w:r>
      <w:r w:rsidRPr="001D49AD">
        <w:rPr>
          <w:b/>
          <w:bCs/>
          <w:i/>
          <w:color w:val="000000" w:themeColor="text1"/>
        </w:rPr>
        <w:t xml:space="preserve"> ч)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lastRenderedPageBreak/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i/>
          <w:color w:val="000000" w:themeColor="text1"/>
        </w:rPr>
      </w:pPr>
      <w:r w:rsidRPr="001D49AD">
        <w:rPr>
          <w:b/>
          <w:bCs/>
          <w:i/>
          <w:color w:val="000000" w:themeColor="text1"/>
        </w:rPr>
        <w:t>Тема 1</w:t>
      </w:r>
      <w:r w:rsidR="00147771" w:rsidRPr="001D49AD">
        <w:rPr>
          <w:b/>
          <w:bCs/>
          <w:i/>
          <w:color w:val="000000" w:themeColor="text1"/>
        </w:rPr>
        <w:t>2</w:t>
      </w:r>
      <w:r w:rsidRPr="001D49AD">
        <w:rPr>
          <w:b/>
          <w:bCs/>
          <w:i/>
          <w:color w:val="000000" w:themeColor="text1"/>
        </w:rPr>
        <w:t>. Развитие ж</w:t>
      </w:r>
      <w:r w:rsidR="00147771" w:rsidRPr="001D49AD">
        <w:rPr>
          <w:b/>
          <w:bCs/>
          <w:i/>
          <w:color w:val="000000" w:themeColor="text1"/>
        </w:rPr>
        <w:t>изни на Земле. (5</w:t>
      </w:r>
      <w:r w:rsidRPr="001D49AD">
        <w:rPr>
          <w:b/>
          <w:bCs/>
          <w:i/>
          <w:color w:val="000000" w:themeColor="text1"/>
        </w:rPr>
        <w:t xml:space="preserve"> ч)</w:t>
      </w:r>
    </w:p>
    <w:p w:rsidR="00147771" w:rsidRPr="001D49AD" w:rsidRDefault="00147771" w:rsidP="00147771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>Развитие представлений о возникновении жизни. Современные взгляды на возникновение жизни.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>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147771" w:rsidRPr="001D49AD" w:rsidRDefault="00147771" w:rsidP="00CB5F2B">
      <w:pPr>
        <w:pStyle w:val="aa"/>
        <w:shd w:val="clear" w:color="auto" w:fill="FFFFFF"/>
        <w:spacing w:before="0" w:beforeAutospacing="0" w:after="150" w:afterAutospacing="0"/>
        <w:rPr>
          <w:b/>
          <w:bCs/>
          <w:i/>
          <w:color w:val="000000" w:themeColor="text1"/>
        </w:rPr>
      </w:pPr>
    </w:p>
    <w:p w:rsidR="00CB5F2B" w:rsidRPr="001D49AD" w:rsidRDefault="00147771" w:rsidP="00CB5F2B">
      <w:pPr>
        <w:pStyle w:val="aa"/>
        <w:shd w:val="clear" w:color="auto" w:fill="FFFFFF"/>
        <w:spacing w:before="0" w:beforeAutospacing="0" w:after="150" w:afterAutospacing="0"/>
        <w:rPr>
          <w:i/>
          <w:color w:val="000000" w:themeColor="text1"/>
        </w:rPr>
      </w:pPr>
      <w:r w:rsidRPr="001D49AD">
        <w:rPr>
          <w:b/>
          <w:bCs/>
          <w:i/>
          <w:color w:val="000000" w:themeColor="text1"/>
        </w:rPr>
        <w:t>Тема 13</w:t>
      </w:r>
      <w:r w:rsidR="00CB5F2B" w:rsidRPr="001D49AD">
        <w:rPr>
          <w:b/>
          <w:bCs/>
          <w:i/>
          <w:color w:val="000000" w:themeColor="text1"/>
        </w:rPr>
        <w:t>.</w:t>
      </w:r>
      <w:r w:rsidR="00CB5F2B" w:rsidRPr="001D49AD">
        <w:rPr>
          <w:i/>
          <w:color w:val="000000" w:themeColor="text1"/>
        </w:rPr>
        <w:t> </w:t>
      </w:r>
      <w:r w:rsidRPr="001D49AD">
        <w:rPr>
          <w:b/>
          <w:bCs/>
          <w:i/>
          <w:color w:val="000000" w:themeColor="text1"/>
        </w:rPr>
        <w:t>Происхождение человека. (5 ч</w:t>
      </w:r>
      <w:r w:rsidR="00CB5F2B" w:rsidRPr="001D49AD">
        <w:rPr>
          <w:b/>
          <w:bCs/>
          <w:i/>
          <w:color w:val="000000" w:themeColor="text1"/>
        </w:rPr>
        <w:t>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1D49AD">
        <w:rPr>
          <w:color w:val="000000" w:themeColor="text1"/>
        </w:rPr>
        <w:t>Homo</w:t>
      </w:r>
      <w:proofErr w:type="spellEnd"/>
      <w:r w:rsidRPr="001D49AD">
        <w:rPr>
          <w:color w:val="000000" w:themeColor="text1"/>
        </w:rPr>
        <w:t>. Появление человека разумного. Факторы эволюции человека. Человеческие расы.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b/>
          <w:bCs/>
          <w:color w:val="000000" w:themeColor="text1"/>
        </w:rPr>
        <w:t>Демонстрации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1D49AD">
        <w:rPr>
          <w:color w:val="000000" w:themeColor="text1"/>
        </w:rPr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1D49AD">
        <w:rPr>
          <w:color w:val="000000" w:themeColor="text1"/>
        </w:rPr>
        <w:t xml:space="preserve"> движущие силы антропогенеза; происхождение человека. Коллекции окаменелостей (ископаемых растений и животных).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b/>
          <w:bCs/>
          <w:color w:val="000000" w:themeColor="text1"/>
        </w:rPr>
        <w:t>Лабораторные работы</w:t>
      </w:r>
    </w:p>
    <w:p w:rsidR="00CB5F2B" w:rsidRPr="001D49AD" w:rsidRDefault="00CB5F2B" w:rsidP="00147771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49AD">
        <w:rPr>
          <w:color w:val="000000" w:themeColor="text1"/>
        </w:rPr>
        <w:t>Описание особей вида по морфологическому критерию (на примере гербарных образцов).</w:t>
      </w:r>
    </w:p>
    <w:p w:rsidR="00CB5F2B" w:rsidRPr="001D49AD" w:rsidRDefault="00CB5F2B" w:rsidP="00147771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49AD">
        <w:rPr>
          <w:color w:val="000000" w:themeColor="text1"/>
        </w:rPr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CB5F2B" w:rsidRPr="001D49AD" w:rsidRDefault="00CB5F2B" w:rsidP="00147771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49AD">
        <w:rPr>
          <w:color w:val="000000" w:themeColor="text1"/>
        </w:rPr>
        <w:t>Выявление приспособлений организмов к среде обитания.</w:t>
      </w:r>
    </w:p>
    <w:p w:rsidR="00CB5F2B" w:rsidRPr="001D49AD" w:rsidRDefault="00CB5F2B" w:rsidP="00147771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D49AD">
        <w:rPr>
          <w:color w:val="000000" w:themeColor="text1"/>
        </w:rPr>
        <w:t>Ароморфозы у растений и идиоадаптации у насекомых.</w:t>
      </w:r>
    </w:p>
    <w:p w:rsidR="00147771" w:rsidRPr="001D49AD" w:rsidRDefault="00147771" w:rsidP="00147771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CB5F2B" w:rsidRPr="001D49AD" w:rsidRDefault="00147771" w:rsidP="00147771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1D49AD">
        <w:rPr>
          <w:b/>
          <w:bCs/>
          <w:color w:val="000000" w:themeColor="text1"/>
        </w:rPr>
        <w:t>РАЗДЕЛ   ЭКОСИСТЕМЫ</w:t>
      </w:r>
      <w:r w:rsidR="00CB5F2B" w:rsidRPr="001D49AD">
        <w:rPr>
          <w:b/>
          <w:bCs/>
          <w:color w:val="000000" w:themeColor="text1"/>
        </w:rPr>
        <w:t> </w:t>
      </w:r>
      <w:r w:rsidRPr="001D49AD">
        <w:rPr>
          <w:b/>
          <w:bCs/>
          <w:color w:val="000000" w:themeColor="text1"/>
        </w:rPr>
        <w:t>(13</w:t>
      </w:r>
      <w:r w:rsidR="00CB5F2B" w:rsidRPr="001D49AD">
        <w:rPr>
          <w:b/>
          <w:bCs/>
          <w:color w:val="000000" w:themeColor="text1"/>
        </w:rPr>
        <w:t xml:space="preserve"> ч)</w:t>
      </w:r>
    </w:p>
    <w:p w:rsidR="00CB5F2B" w:rsidRPr="001D49AD" w:rsidRDefault="00147771" w:rsidP="00CB5F2B">
      <w:pPr>
        <w:pStyle w:val="aa"/>
        <w:shd w:val="clear" w:color="auto" w:fill="FFFFFF"/>
        <w:spacing w:before="0" w:beforeAutospacing="0" w:after="150" w:afterAutospacing="0"/>
        <w:rPr>
          <w:i/>
          <w:color w:val="000000" w:themeColor="text1"/>
        </w:rPr>
      </w:pPr>
      <w:r w:rsidRPr="001D49AD">
        <w:rPr>
          <w:b/>
          <w:bCs/>
          <w:i/>
          <w:color w:val="000000" w:themeColor="text1"/>
        </w:rPr>
        <w:t>Тема 14</w:t>
      </w:r>
      <w:r w:rsidR="00CB5F2B" w:rsidRPr="001D49AD">
        <w:rPr>
          <w:b/>
          <w:bCs/>
          <w:i/>
          <w:color w:val="000000" w:themeColor="text1"/>
        </w:rPr>
        <w:t>.</w:t>
      </w:r>
      <w:r w:rsidR="00CB5F2B" w:rsidRPr="001D49AD">
        <w:rPr>
          <w:i/>
          <w:color w:val="000000" w:themeColor="text1"/>
        </w:rPr>
        <w:t> </w:t>
      </w:r>
      <w:r w:rsidRPr="001D49AD">
        <w:rPr>
          <w:b/>
          <w:bCs/>
          <w:i/>
          <w:color w:val="000000" w:themeColor="text1"/>
        </w:rPr>
        <w:t>Экосистемы. (9 ч</w:t>
      </w:r>
      <w:r w:rsidR="00CB5F2B" w:rsidRPr="001D49AD">
        <w:rPr>
          <w:b/>
          <w:bCs/>
          <w:i/>
          <w:color w:val="000000" w:themeColor="text1"/>
        </w:rPr>
        <w:t>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1D49AD">
        <w:rPr>
          <w:color w:val="000000" w:themeColor="text1"/>
        </w:rPr>
        <w:t>Агроценозы</w:t>
      </w:r>
      <w:proofErr w:type="spellEnd"/>
      <w:r w:rsidRPr="001D49AD">
        <w:rPr>
          <w:color w:val="000000" w:themeColor="text1"/>
        </w:rPr>
        <w:t>.</w:t>
      </w:r>
    </w:p>
    <w:p w:rsidR="00CB5F2B" w:rsidRPr="001D49AD" w:rsidRDefault="00147771" w:rsidP="00CB5F2B">
      <w:pPr>
        <w:pStyle w:val="aa"/>
        <w:shd w:val="clear" w:color="auto" w:fill="FFFFFF"/>
        <w:spacing w:before="0" w:beforeAutospacing="0" w:after="150" w:afterAutospacing="0"/>
        <w:rPr>
          <w:i/>
          <w:color w:val="000000" w:themeColor="text1"/>
        </w:rPr>
      </w:pPr>
      <w:r w:rsidRPr="001D49AD">
        <w:rPr>
          <w:b/>
          <w:bCs/>
          <w:i/>
          <w:color w:val="000000" w:themeColor="text1"/>
        </w:rPr>
        <w:t>Тема 15</w:t>
      </w:r>
      <w:r w:rsidR="00CB5F2B" w:rsidRPr="001D49AD">
        <w:rPr>
          <w:b/>
          <w:bCs/>
          <w:i/>
          <w:color w:val="000000" w:themeColor="text1"/>
        </w:rPr>
        <w:t>.</w:t>
      </w:r>
      <w:r w:rsidR="00CB5F2B" w:rsidRPr="001D49AD">
        <w:rPr>
          <w:i/>
          <w:color w:val="000000" w:themeColor="text1"/>
        </w:rPr>
        <w:t> </w:t>
      </w:r>
      <w:r w:rsidR="00CB5F2B" w:rsidRPr="001D49AD">
        <w:rPr>
          <w:b/>
          <w:bCs/>
          <w:i/>
          <w:color w:val="000000" w:themeColor="text1"/>
        </w:rPr>
        <w:t>Би</w:t>
      </w:r>
      <w:r w:rsidRPr="001D49AD">
        <w:rPr>
          <w:b/>
          <w:bCs/>
          <w:i/>
          <w:color w:val="000000" w:themeColor="text1"/>
        </w:rPr>
        <w:t>осфера. Охрана биосферы. (4 ч</w:t>
      </w:r>
      <w:r w:rsidR="00CB5F2B" w:rsidRPr="001D49AD">
        <w:rPr>
          <w:b/>
          <w:bCs/>
          <w:i/>
          <w:color w:val="000000" w:themeColor="text1"/>
        </w:rPr>
        <w:t>)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color w:val="000000" w:themeColor="text1"/>
        </w:rPr>
        <w:t>Глобальные экологические проблемы. Общество и окружающая среда.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D49AD">
        <w:rPr>
          <w:b/>
          <w:bCs/>
          <w:color w:val="000000" w:themeColor="text1"/>
        </w:rPr>
        <w:t>Демонстрации</w:t>
      </w:r>
    </w:p>
    <w:p w:rsidR="00CB5F2B" w:rsidRPr="001D49AD" w:rsidRDefault="00CB5F2B" w:rsidP="00CB5F2B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1D49AD">
        <w:rPr>
          <w:color w:val="000000" w:themeColor="text1"/>
        </w:rPr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1D49AD">
        <w:rPr>
          <w:color w:val="000000" w:themeColor="text1"/>
        </w:rPr>
        <w:t>ярусность</w:t>
      </w:r>
      <w:proofErr w:type="spellEnd"/>
      <w:r w:rsidRPr="001D49AD">
        <w:rPr>
          <w:color w:val="000000" w:themeColor="text1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1D49AD">
        <w:rPr>
          <w:color w:val="000000" w:themeColor="text1"/>
        </w:rPr>
        <w:t>агроэкосистемы</w:t>
      </w:r>
      <w:proofErr w:type="spellEnd"/>
      <w:r w:rsidRPr="001D49AD">
        <w:rPr>
          <w:color w:val="000000" w:themeColor="text1"/>
        </w:rPr>
        <w:t xml:space="preserve">; строение биосферы; круговорот углерода в биосфере; глобальные экологические проблемы; последствия деятельности человека в окружающей среде. </w:t>
      </w:r>
      <w:proofErr w:type="gramEnd"/>
    </w:p>
    <w:p w:rsidR="00CB5F2B" w:rsidRPr="001D49AD" w:rsidRDefault="00CB5F2B" w:rsidP="00185DBE">
      <w:pPr>
        <w:jc w:val="both"/>
        <w:rPr>
          <w:rFonts w:ascii="Times New Roman" w:hAnsi="Times New Roman" w:cs="Times New Roman"/>
          <w:sz w:val="24"/>
          <w:szCs w:val="24"/>
        </w:rPr>
        <w:sectPr w:rsidR="00CB5F2B" w:rsidRPr="001D49AD" w:rsidSect="001D49AD">
          <w:footerReference w:type="default" r:id="rId9"/>
          <w:pgSz w:w="11906" w:h="16838"/>
          <w:pgMar w:top="426" w:right="424" w:bottom="709" w:left="1418" w:header="708" w:footer="708" w:gutter="0"/>
          <w:cols w:space="708"/>
          <w:docGrid w:linePitch="360"/>
        </w:sectPr>
      </w:pPr>
    </w:p>
    <w:p w:rsidR="00B92B82" w:rsidRPr="001D49AD" w:rsidRDefault="00FA55EE" w:rsidP="00E246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FA55EE" w:rsidRPr="001D49AD" w:rsidRDefault="00FA55EE" w:rsidP="00E246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E4F4A" w:rsidRPr="001D49AD" w:rsidRDefault="001E4F4A" w:rsidP="001E4F4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3581"/>
        <w:gridCol w:w="1134"/>
        <w:gridCol w:w="10064"/>
      </w:tblGrid>
      <w:tr w:rsidR="00500AD6" w:rsidRPr="001D49AD" w:rsidTr="00500AD6">
        <w:trPr>
          <w:trHeight w:val="276"/>
        </w:trPr>
        <w:tc>
          <w:tcPr>
            <w:tcW w:w="780" w:type="dxa"/>
            <w:vMerge w:val="restart"/>
          </w:tcPr>
          <w:p w:rsidR="00500AD6" w:rsidRPr="001D49AD" w:rsidRDefault="00500AD6" w:rsidP="00521F1D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  <w:r w:rsidRPr="001D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3581" w:type="dxa"/>
            <w:vMerge w:val="restart"/>
          </w:tcPr>
          <w:p w:rsidR="00500AD6" w:rsidRPr="001D49AD" w:rsidRDefault="00500AD6" w:rsidP="00521F1D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00AD6" w:rsidRPr="001D49AD" w:rsidRDefault="00500AD6" w:rsidP="00521F1D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(раздела, темы)</w:t>
            </w:r>
          </w:p>
        </w:tc>
        <w:tc>
          <w:tcPr>
            <w:tcW w:w="1134" w:type="dxa"/>
            <w:vMerge w:val="restart"/>
          </w:tcPr>
          <w:p w:rsidR="00500AD6" w:rsidRPr="001D49AD" w:rsidRDefault="00500AD6" w:rsidP="00521F1D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  <w:vMerge w:val="restart"/>
          </w:tcPr>
          <w:p w:rsidR="00500AD6" w:rsidRPr="001D49AD" w:rsidRDefault="00500AD6" w:rsidP="00521F1D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00AD6" w:rsidRPr="001D49AD" w:rsidTr="00500AD6">
        <w:trPr>
          <w:trHeight w:val="276"/>
        </w:trPr>
        <w:tc>
          <w:tcPr>
            <w:tcW w:w="780" w:type="dxa"/>
            <w:vMerge/>
          </w:tcPr>
          <w:p w:rsidR="00500AD6" w:rsidRPr="001D49AD" w:rsidRDefault="00500AD6" w:rsidP="00521F1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500AD6" w:rsidRPr="001D49AD" w:rsidRDefault="00500AD6" w:rsidP="00521F1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0AD6" w:rsidRPr="001D49AD" w:rsidRDefault="00500AD6" w:rsidP="00521F1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500AD6" w:rsidRPr="001D49AD" w:rsidRDefault="00500AD6" w:rsidP="00521F1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DA06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Называть: естественные науки, составляющие биологию, вклад ученных в развитие биологии, методы исследований. Объяснять: роль биологии в формировании научного мировоззрения,  Давать определение понятию «жизнь». Перечислять: уровни организации живой материи, основные свойства живого. Характеризовать проявление свойств живого на различных уровнях организации. Выделять основные признаки понятия «биологическая система</w:t>
            </w: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1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Химический состав клетки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  <w:vMerge w:val="restart"/>
          </w:tcPr>
          <w:p w:rsidR="00500AD6" w:rsidRPr="001D49AD" w:rsidRDefault="00500AD6" w:rsidP="00DA06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тел живой и неживой природ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живого и неживого. Макр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микро- и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, их биологическое значение. Давать определения ключевым понятиям: биополимеры, липиды, углеводы, белки.  Характеризовать биологическую роль биополимеров. Называть состав биополимеров и их мономеров. Объяснять механизм образования белков. Называть: типы  нуклеиновых кислот, их строение и функции. Выделять различия в строении ДНК и РНК. Называть мембранные и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органоиды. Выделять особенности строения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клетки. Описывать органоиды цитоплазмы и их значение. Устанавливать взаимосвязь между строением и функциями мембраны и органоидов клетки. Выявлять различия в строении клеток прокариот и эукариот. Использовать приобретенные знания для профилактики заболеваний, вызываемых бактериями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арактеризовать сущность процесса передачи наследственной информации. Приводить примеры и отличать строение одноклеточных и многоклеточных организмов. Объяснять роль АТФ в обмене веще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етке. Называть этапы обмена веществ. Характеризовать сущность и значение обмена веществ, этапы энергетического обмена на примере окисления глюкозы. Описывать типы питания и приводить примеры. Характеризовать сущность фотосинтеза</w:t>
            </w:r>
          </w:p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500AD6" w:rsidRPr="001D49AD" w:rsidRDefault="00500AD6" w:rsidP="00C644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соединения клетки.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Биополимеры. Углеводы и липиды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500AD6" w:rsidRPr="001D49AD" w:rsidRDefault="00500AD6" w:rsidP="00C644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Биополимеры. Белки, их строение и функции.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Биополимеры. Нуклеиновые кислоты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500AD6" w:rsidRPr="001D49AD" w:rsidRDefault="00500AD6" w:rsidP="00C6446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1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Структура и функции клетки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00AD6" w:rsidRPr="001D49AD" w:rsidRDefault="00500AD6" w:rsidP="001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Органоиды клетки.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Органоиды клетки.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Ядро клетки. Прокариоты и эукариоты.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1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Обеспечение клеток энергией</w:t>
            </w:r>
          </w:p>
        </w:tc>
        <w:tc>
          <w:tcPr>
            <w:tcW w:w="1134" w:type="dxa"/>
          </w:tcPr>
          <w:p w:rsidR="00500AD6" w:rsidRPr="001D49AD" w:rsidRDefault="00500AD6" w:rsidP="0012501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Фотосинтез. Преобразование энергии света в энергию химических связей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12501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D827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Наследственная информация </w:t>
            </w: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реализация ее в клетке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500AD6" w:rsidRPr="001D49AD" w:rsidRDefault="00500AD6" w:rsidP="00D827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</w:tcPr>
          <w:p w:rsidR="00500AD6" w:rsidRPr="001D49AD" w:rsidRDefault="00500AD6" w:rsidP="00D827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1" w:type="dxa"/>
          </w:tcPr>
          <w:p w:rsidR="00500AD6" w:rsidRPr="001D49AD" w:rsidRDefault="00500AD6" w:rsidP="00434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Генетический код.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Вирусы. Генная и клеточная инженерия.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«Клетка – единица живого»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B34B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Размножение организмов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  <w:vMerge w:val="restart"/>
          </w:tcPr>
          <w:p w:rsidR="00500AD6" w:rsidRPr="001D49AD" w:rsidRDefault="00500AD6" w:rsidP="00B34B4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процесс удвоения ДНК,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последоватено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фазы митоза, строение половых клеток, процесс мейоза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эмбриогенеза. Объяснять: значение процесса удвоения ДНК, сущность и биологическое значение митоза и мейоза, отрицательное влияние вредных веществ на развитие зародыша человека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бесполое и половое размножение Называть стадии гаметогенеза,  типы оплодотворения, периоды онтогенеза, типы постэмбрионального развития, причины нарушения развития организма. Описывать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стоение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половых клеток, процесс митоза, мейоза, процесс эмбриогенеза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ыделять отличия митоза и мейоза, между типами  оплодотворения. Использовать приобретенные знания для соблюдения мер профилактики вредных привычек</w:t>
            </w:r>
            <w:r w:rsidRPr="001D49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</w:tcPr>
          <w:p w:rsidR="00500AD6" w:rsidRPr="001D49AD" w:rsidRDefault="00500AD6" w:rsidP="00434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клетки. Митоз.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1" w:type="dxa"/>
          </w:tcPr>
          <w:p w:rsidR="00500AD6" w:rsidRPr="001D49AD" w:rsidRDefault="00500AD6" w:rsidP="00434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Мейоз.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1" w:type="dxa"/>
          </w:tcPr>
          <w:p w:rsidR="00500AD6" w:rsidRPr="001D49AD" w:rsidRDefault="00500AD6" w:rsidP="00434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 и оплодотворение.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B34B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Индивидуальное развитие организмов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434B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Зародышевое и постэмбриональное развитие организмов.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и развитие организмов»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B34B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Основные закономерности наследственности</w:t>
            </w:r>
          </w:p>
          <w:p w:rsidR="00500AD6" w:rsidRPr="001D49AD" w:rsidRDefault="00500AD6" w:rsidP="00B34B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  <w:vMerge w:val="restart"/>
          </w:tcPr>
          <w:p w:rsidR="00500AD6" w:rsidRPr="001D49AD" w:rsidRDefault="00500AD6" w:rsidP="00B34B4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биологических процессов наследственности и изменчивости, проявление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изменчивости, виды мутаций. Объяснять: причины наследственности и изменчивости, значения методов Г. Менделя, сущность сцепленного наследования, причины его нарушения, биологическое значение перекреста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хромосом,механизм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возникновенияразличных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видов изменчивости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Описывать:механизмы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различных скрещиваний, неполного доминирования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содержание схем наследования при моногибридном и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 Определять по схеме число типов гамет, фенотипов,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генотипоф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, вероятность проявления признаков в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потмстве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. Формулировать законы Г.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Менднля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, Т. Моргана Называть: типы хромосом в генотипе, число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аутосом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и половых хромосом, различные виды изменчивости, уровни изменения генотипа,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наследственных заболеваний человека, объяснять опасность 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близкородственных браков  </w:t>
            </w:r>
          </w:p>
          <w:p w:rsidR="00500AD6" w:rsidRPr="001D49AD" w:rsidRDefault="00500AD6" w:rsidP="00B34B4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методы селекции растений и животных.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Характеризовать:роль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учения Вавилова о центрах происхождения культурных растений, методы селекции растений и животных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ыделять различия массового и индивидуального отбора. Объяснять: причины затухания гетерозиса, причины трудности межвидовых скрещиваний. Анализировать и оценивать значение биотехнологии для развития с/х, медицины и других отраслей производства</w:t>
            </w: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Первый и второй законы Менделя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Генетик пола.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генов. 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Внеядерная наследственность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81" w:type="dxa"/>
          </w:tcPr>
          <w:p w:rsidR="00500AD6" w:rsidRPr="001D49AD" w:rsidRDefault="00500AD6" w:rsidP="000657C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и среды при формировании признака.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B34B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Основные закономерности изменчивости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1" w:type="dxa"/>
          </w:tcPr>
          <w:p w:rsidR="00500AD6" w:rsidRPr="001D49AD" w:rsidRDefault="00500AD6" w:rsidP="000657C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1" w:type="dxa"/>
          </w:tcPr>
          <w:p w:rsidR="00500AD6" w:rsidRPr="001D49AD" w:rsidRDefault="00500AD6" w:rsidP="000657C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1" w:type="dxa"/>
          </w:tcPr>
          <w:p w:rsidR="00500AD6" w:rsidRPr="001D49AD" w:rsidRDefault="00500AD6" w:rsidP="000657C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 человека.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1" w:type="dxa"/>
          </w:tcPr>
          <w:p w:rsidR="00500AD6" w:rsidRPr="001D49AD" w:rsidRDefault="00500AD6" w:rsidP="000657C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Лечение и предупреждение наследственных болезней человека.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4361" w:type="dxa"/>
            <w:gridSpan w:val="2"/>
          </w:tcPr>
          <w:p w:rsidR="00500AD6" w:rsidRPr="001D49AD" w:rsidRDefault="00500AD6" w:rsidP="00B34B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Генетика и селекция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1" w:type="dxa"/>
          </w:tcPr>
          <w:p w:rsidR="00500AD6" w:rsidRPr="001D49AD" w:rsidRDefault="00500AD6" w:rsidP="000657C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Одомашнивание. Методы современной селекции. 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Успехи  селекции.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Merge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780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1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Защита проектов по биологии.</w:t>
            </w:r>
          </w:p>
        </w:tc>
        <w:tc>
          <w:tcPr>
            <w:tcW w:w="113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DA064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DBE" w:rsidRPr="001D49AD" w:rsidRDefault="00185DBE" w:rsidP="00DA0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82" w:rsidRPr="001D49AD" w:rsidRDefault="00A46282" w:rsidP="00E160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82" w:rsidRPr="001D49AD" w:rsidRDefault="00A46282" w:rsidP="00E160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EC" w:rsidRPr="001D49AD" w:rsidRDefault="00D872EC" w:rsidP="00D872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МАТЕРИАЛА</w:t>
      </w:r>
    </w:p>
    <w:p w:rsidR="00D872EC" w:rsidRPr="001D49AD" w:rsidRDefault="00D872EC" w:rsidP="00D872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A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872EC" w:rsidRPr="001D49AD" w:rsidRDefault="00D872EC" w:rsidP="00E160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0064"/>
      </w:tblGrid>
      <w:tr w:rsidR="00500AD6" w:rsidRPr="001D49AD" w:rsidTr="00500AD6">
        <w:tc>
          <w:tcPr>
            <w:tcW w:w="817" w:type="dxa"/>
          </w:tcPr>
          <w:p w:rsidR="00500AD6" w:rsidRPr="001D49AD" w:rsidRDefault="00500AD6" w:rsidP="00A4628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  <w:r w:rsidRPr="001D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D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3544" w:type="dxa"/>
          </w:tcPr>
          <w:p w:rsidR="00500AD6" w:rsidRPr="001D49AD" w:rsidRDefault="00500AD6" w:rsidP="00A4628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00AD6" w:rsidRPr="001D49AD" w:rsidRDefault="00500AD6" w:rsidP="00A4628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(раздела, темы)</w:t>
            </w:r>
          </w:p>
        </w:tc>
        <w:tc>
          <w:tcPr>
            <w:tcW w:w="1134" w:type="dxa"/>
          </w:tcPr>
          <w:p w:rsidR="00500AD6" w:rsidRPr="001D49AD" w:rsidRDefault="00500AD6" w:rsidP="00A4628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A46282">
            <w:pPr>
              <w:widowControl w:val="0"/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</w:tcPr>
          <w:p w:rsidR="00500AD6" w:rsidRPr="001D49AD" w:rsidRDefault="00500AD6" w:rsidP="00755402">
            <w:pPr>
              <w:pStyle w:val="2"/>
              <w:spacing w:after="0" w:line="240" w:lineRule="auto"/>
              <w:rPr>
                <w:b/>
                <w:i/>
              </w:rPr>
            </w:pPr>
            <w:r w:rsidRPr="001D49AD">
              <w:rPr>
                <w:b/>
                <w:i/>
              </w:rPr>
              <w:t xml:space="preserve">Тема 10. Развитие эволюционных идей.  Доказательства эволюции  </w:t>
            </w:r>
          </w:p>
        </w:tc>
        <w:tc>
          <w:tcPr>
            <w:tcW w:w="1134" w:type="dxa"/>
          </w:tcPr>
          <w:p w:rsidR="00500AD6" w:rsidRPr="001D49AD" w:rsidRDefault="00500AD6" w:rsidP="00A4628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развитие эволюционных идей. 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 развитие дарвинизма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отбор», «синтетическая теория эволюции». Давать характеристику и сравнивают эволюционные представления Ж.Б.Ламарка и основные положения учения Ч.Дарвина. Объяснять закономерности эволюционных процессов с позиций учения Ч.Дарвина. Готовить сообщения или презентации о Ч.</w:t>
            </w: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Дарвине</w:t>
            </w:r>
            <w:proofErr w:type="gram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компьютерных технологий. Работают с Интернетом как с источником информации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  <w:p w:rsidR="00500AD6" w:rsidRPr="001D49AD" w:rsidRDefault="00500AD6" w:rsidP="00A46282">
            <w:pPr>
              <w:pStyle w:val="2"/>
              <w:tabs>
                <w:tab w:val="left" w:pos="7655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  <w:p w:rsidR="00500AD6" w:rsidRPr="001D49AD" w:rsidRDefault="00500AD6" w:rsidP="00A46282">
            <w:pPr>
              <w:pStyle w:val="2"/>
              <w:tabs>
                <w:tab w:val="left" w:pos="7655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  <w:p w:rsidR="00500AD6" w:rsidRPr="001D49AD" w:rsidRDefault="00500AD6" w:rsidP="00A46282">
            <w:pPr>
              <w:pStyle w:val="2"/>
              <w:tabs>
                <w:tab w:val="left" w:pos="7655"/>
              </w:tabs>
              <w:rPr>
                <w:b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«исторический критерий вида», «ареал», «популяция». Давать характеристику критериев вида, популяционной структуры вида. </w:t>
            </w:r>
            <w:r w:rsidRPr="001D49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Объяснять роль репродуктивной изоляции в поддержании целостности вида. Выполнять п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рактическую работу по изучению морфологического критерия вида. Смысловое чтение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11.Механизмы эволюционного процесса  </w:t>
            </w:r>
          </w:p>
        </w:tc>
        <w:tc>
          <w:tcPr>
            <w:tcW w:w="113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Роль изменчивости в эволюционном процессе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after="0" w:line="240" w:lineRule="auto"/>
            </w:pPr>
            <w:r w:rsidRPr="001D49AD">
              <w:t>Определять понятия, формируемые в ходе изучения темы: «полиплоидия», «хромосомные мутации», «генные мутации», «мутационная и комбинативная изменчивость». Называть причины изменчивости.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 фактор эволюции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after="0" w:line="240" w:lineRule="auto"/>
            </w:pPr>
            <w:r w:rsidRPr="001D49AD">
              <w:t>Определять понятия, формируемые в ходе изучения темы: «внутривидовая борьба за существование», «межвидовая борьба за существование», «борьба за существование с неблагоприятными условиями среды», «стабилизирующий естественный отбор», «движущий естественный отбор». Характеризовать формы борьбы за существование и естественного отбора. Приводить примеры их проявления в природе. Разрабатывать эксперименты по изучению действий отбора, которые станут основой будущего учебно-исследовательского проекта. Смысловое чтение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Случайные изменения частот генов и генотипов в популяции</w:t>
            </w:r>
          </w:p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after="0" w:line="240" w:lineRule="auto"/>
            </w:pPr>
            <w:r w:rsidRPr="001D49AD">
              <w:t xml:space="preserve">Определять понятия, формируемые в ходе изучения темы: «дрейф генов», «популяционные волны», «изоляция», «репродуктивная изоляция», «экологическая изоляция», «географическая изоляция». 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– результат эволюции.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after="0" w:line="240" w:lineRule="auto"/>
            </w:pPr>
            <w:r w:rsidRPr="001D49AD">
              <w:t>Определять понятия, формируемые в ходе изучения темы: конвергенцию, дивергенцию.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Видообразование – результат эволюции.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формируемые в ходе изучения темы: «видообразование», «географическое видообразование». Характеризовать механизмы географического видообразования с использованием рисунка учебника. Смысловое чтение с последующим в</w:t>
            </w:r>
            <w:r w:rsidRPr="001D49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ыдвижение гипотез о других возможных механизмах видообразования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</w:p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after="0" w:line="240" w:lineRule="auto"/>
            </w:pPr>
            <w:r w:rsidRPr="001D49AD">
              <w:t>Определять понятия, формируемые в ходе изучения темы: «направления эволюции», «биологический прогресс», «биологический регресс», «ароморфоз», «идиоадаптация», «дегенерация». Характеризовать главные направления эволюции. Работать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 по теме «Эволюция органического мира»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0AD6" w:rsidRPr="001D49AD" w:rsidRDefault="00500AD6" w:rsidP="007554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12. Развитие жизни на Земле  </w:t>
            </w:r>
          </w:p>
        </w:tc>
        <w:tc>
          <w:tcPr>
            <w:tcW w:w="113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Современные взгляды на возникновение жизни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Характеризовать основные гипотезы возникновения жизни на Земле. Обсуждать вопрос возникновения жизни с одноклассниками и учителем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протерозое.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r w:rsidRPr="001D49AD">
              <w:t>Определять понятия «архей», «протерозой»,  «палеонтология», «кембрий», «</w:t>
            </w:r>
            <w:proofErr w:type="spellStart"/>
            <w:r w:rsidRPr="001D49AD">
              <w:t>ордовик</w:t>
            </w:r>
            <w:proofErr w:type="spellEnd"/>
            <w:r w:rsidRPr="001D49AD">
              <w:t>», «силур»,  «трилобиты», «</w:t>
            </w:r>
            <w:proofErr w:type="spellStart"/>
            <w:r w:rsidRPr="001D49AD">
              <w:t>риниофиты</w:t>
            </w:r>
            <w:proofErr w:type="spellEnd"/>
            <w:r w:rsidRPr="001D49AD">
              <w:t>». Характеризовать развитие жизни на Земле в эры древнейшей и древней жизни. Приводить примеры организмов, населявших Землю в эры древнейшей и древней жизни. Устанавливать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палеозое, мезозое, кайнозое.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proofErr w:type="gramStart"/>
            <w:r w:rsidRPr="001D49AD">
              <w:t>Определять понятия   «палеозой», «мезозой», «кайнозой», «карбон», «</w:t>
            </w:r>
            <w:proofErr w:type="spellStart"/>
            <w:r w:rsidRPr="001D49AD">
              <w:t>пермь</w:t>
            </w:r>
            <w:proofErr w:type="spellEnd"/>
            <w:r w:rsidRPr="001D49AD">
              <w:t>», «кистеперые рыбы», «стегоцефалы», «ихтиостеги», «</w:t>
            </w:r>
            <w:proofErr w:type="spellStart"/>
            <w:r w:rsidRPr="001D49AD">
              <w:t>терапсиды</w:t>
            </w:r>
            <w:proofErr w:type="spellEnd"/>
            <w:r w:rsidRPr="001D49AD">
              <w:t>», «триас», «юра», «мел», «динозавры», «сумчатые млекопитающие», «плацентарные млекопитающие», «палеоген», «неоген», «антропоген».</w:t>
            </w:r>
            <w:proofErr w:type="gramEnd"/>
            <w:r w:rsidRPr="001D49AD">
              <w:t xml:space="preserve"> </w:t>
            </w:r>
            <w:r w:rsidRPr="001D49AD">
              <w:rPr>
                <w:i/>
                <w:iCs/>
              </w:rPr>
              <w:t xml:space="preserve"> </w:t>
            </w:r>
            <w:r w:rsidRPr="001D49AD">
              <w:t xml:space="preserve">Характеризовать развитие жизни на Земле в основные периоды развития жизни в мезозое и кайнозое. Приводить примеры организмов, населявших Землю в  кайнозое и </w:t>
            </w:r>
            <w:r w:rsidRPr="001D49AD">
              <w:lastRenderedPageBreak/>
              <w:t xml:space="preserve">мезозое. Устанавливать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таблицы. 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Принципы систематики.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proofErr w:type="gramStart"/>
            <w:r w:rsidRPr="001D49AD">
              <w:t>Определять понятия   «бинарная номенклатура», «эволюционная наука», «бактериофаги», «вирусы», «прокариоты», «эукариоты» характеризуют вирусы как неклеточные формы.</w:t>
            </w:r>
            <w:proofErr w:type="gramEnd"/>
            <w:r w:rsidRPr="001D49AD">
              <w:t xml:space="preserve"> Сравнивать строение и функции клеток прокариот и эукариот.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 по теме «Развитие жизни на Земле»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13. Происхождение человека  </w:t>
            </w:r>
          </w:p>
        </w:tc>
        <w:tc>
          <w:tcPr>
            <w:tcW w:w="113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Ближайшие «родственники» человека среди животных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r w:rsidRPr="001D49AD">
              <w:t>Характеризовать положение человека в системе живого мира. Выявлять принципиальные отличия человека от близкородственных ему видов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приматов. Первые люди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r w:rsidRPr="001D49AD">
              <w:t>Определять понятия: дриопитек, австралопитек, человек умелый, человек прямоходящий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r w:rsidRPr="001D49AD">
              <w:t xml:space="preserve">Объяснять особенности человека, обусловленные </w:t>
            </w:r>
            <w:proofErr w:type="spellStart"/>
            <w:r w:rsidRPr="001D49AD">
              <w:t>прямохождением</w:t>
            </w:r>
            <w:proofErr w:type="spellEnd"/>
            <w:r w:rsidRPr="001D49AD">
              <w:t>, трудовой деятельностью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r w:rsidRPr="001D49AD">
              <w:t>Характеризовать факторы эволюции человека, делают вывод о родстве человеческих рас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«Эволюция человека»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0AD6" w:rsidRPr="001D49AD" w:rsidRDefault="00500AD6" w:rsidP="00B02C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14. Экосистемы  </w:t>
            </w:r>
          </w:p>
        </w:tc>
        <w:tc>
          <w:tcPr>
            <w:tcW w:w="113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Предмет и задачи экологии. Экологические факторы среды</w:t>
            </w:r>
          </w:p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line="240" w:lineRule="auto"/>
            </w:pPr>
            <w:r w:rsidRPr="001D49AD">
              <w:t>Определять понятия, формируемые в ходе изучения темы: «абиотические экологические факторы», «биотические экологические факторы», «антропогенные экологические факторы». Давать характеристику основных экологических факторов. Устанавливать причинно-следственные связи на примере влияния экологических условий на организмы. Смысловое чтение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</w:t>
            </w:r>
          </w:p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line="240" w:lineRule="auto"/>
            </w:pPr>
            <w:r w:rsidRPr="001D49AD">
              <w:t xml:space="preserve">Определять понятия, формируемые в ходе изучения темы: «симбиоз», «конкуренция», «хищничество», «паразитизм». Решать экологические задачи на применение экологических закономерностей. Приводить примеры положительных и отрицательных взаимоотношений </w:t>
            </w:r>
            <w:r w:rsidRPr="001D49AD">
              <w:lastRenderedPageBreak/>
              <w:t>организмов в популяциях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Сообщества. Экосистемы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формируемые в ходе изучения темы: «биотическое сообщество», «биоценоз», «экосистема», «биогеоценоз», «продуценты», «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». Описывать и сравнивать экосистемы различного уровня. Приводят примеры экосистем разного уровня. Характеризовать аквариум как искусственную экосистему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line="240" w:lineRule="auto"/>
            </w:pPr>
            <w:r w:rsidRPr="001D49AD">
              <w:t>Определять понятия, формируемые в ходе изучения темы: «экологическая пирамида», биомассы», «пищевая цепь», «продукция экосистем». Давать характеристику роли автотрофных и гетеротрофных организмов в экосистеме. Решать экологические задачи на применение экологических закономерностей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</w:p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tabs>
                <w:tab w:val="left" w:pos="7655"/>
              </w:tabs>
              <w:spacing w:line="240" w:lineRule="auto"/>
            </w:pPr>
            <w:r w:rsidRPr="001D49AD">
              <w:t xml:space="preserve">Определять понятия, формируемые в ходе изучения темы: устойчивость, </w:t>
            </w:r>
            <w:proofErr w:type="spellStart"/>
            <w:r w:rsidRPr="001D49AD">
              <w:t>саморегуляция</w:t>
            </w:r>
            <w:proofErr w:type="spellEnd"/>
            <w:r w:rsidRPr="001D49AD">
              <w:t>, прямые и обратные связи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</w:p>
          <w:p w:rsidR="00500AD6" w:rsidRPr="001D49AD" w:rsidRDefault="00500AD6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pStyle w:val="2"/>
              <w:spacing w:line="240" w:lineRule="auto"/>
            </w:pPr>
            <w:r w:rsidRPr="001D49AD">
              <w:t xml:space="preserve">Определять понятия, формируемые в ходе изучения темы: «сукцессия», «саморазвитие». Характеризовать процессы саморазвития экосистемы. 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формируемые в ходе изучения темы: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, структура его, отличия от биогеоценоза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экологических знаний в практической деятельности человека</w:t>
            </w:r>
          </w:p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формируемые в ходе изучения темы: биологические методы борьбы с вредителями, применение экологических знаний в лесоводстве, рыболовстве, рыбоводстве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теме: «Экосистемы и присущие им закономерности»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0AD6" w:rsidRPr="001D49AD" w:rsidRDefault="00500AD6" w:rsidP="0075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15. Биосфера. Охрана биосферы.</w:t>
            </w: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формируемые в ходе изучения темы: биосфера, живое вещество. Характеризовать функции живого вещества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его значение для биосферы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формируемые в ходе изучения темы: </w:t>
            </w:r>
            <w:proofErr w:type="spellStart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хемосинтезирующие</w:t>
            </w:r>
            <w:proofErr w:type="spellEnd"/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, бактерии – сапрофиты, бактерии – паразиты, круговорот углерода, азота </w:t>
            </w:r>
            <w:proofErr w:type="gramEnd"/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современности.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60725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«антропогенное воздействие на биосферу», «природные ресурсы», «опустынивание».</w:t>
            </w:r>
            <w:r w:rsidRPr="001D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человека как биосоциальное существо. Описывать экологическую ситуацию в своей местности. Устанавливать причинно-следственные связи 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деятельностью человека и экологическими кризисами</w:t>
            </w:r>
          </w:p>
        </w:tc>
      </w:tr>
      <w:tr w:rsidR="00500AD6" w:rsidRPr="001D49AD" w:rsidTr="00500AD6">
        <w:tc>
          <w:tcPr>
            <w:tcW w:w="817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500AD6" w:rsidRPr="001D49AD" w:rsidRDefault="00500AD6" w:rsidP="00A4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проектов</w:t>
            </w:r>
          </w:p>
        </w:tc>
        <w:tc>
          <w:tcPr>
            <w:tcW w:w="1134" w:type="dxa"/>
          </w:tcPr>
          <w:p w:rsidR="00500AD6" w:rsidRPr="001D49AD" w:rsidRDefault="00500AD6" w:rsidP="0075540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500AD6" w:rsidRPr="001D49AD" w:rsidRDefault="00500AD6" w:rsidP="00E160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E45" w:rsidRPr="001D49AD" w:rsidRDefault="009B2E45" w:rsidP="00E160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45" w:rsidRPr="001D49AD" w:rsidRDefault="009B2E45" w:rsidP="00E160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2E45" w:rsidRPr="001D49AD" w:rsidSect="00397FA7"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2" w:rsidRDefault="003A5F92" w:rsidP="00397FA7">
      <w:pPr>
        <w:spacing w:after="0" w:line="240" w:lineRule="auto"/>
      </w:pPr>
      <w:r>
        <w:separator/>
      </w:r>
    </w:p>
  </w:endnote>
  <w:endnote w:type="continuationSeparator" w:id="0">
    <w:p w:rsidR="003A5F92" w:rsidRDefault="003A5F92" w:rsidP="0039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50517"/>
      <w:docPartObj>
        <w:docPartGallery w:val="Page Numbers (Bottom of Page)"/>
        <w:docPartUnique/>
      </w:docPartObj>
    </w:sdtPr>
    <w:sdtEndPr/>
    <w:sdtContent>
      <w:p w:rsidR="00500AD6" w:rsidRDefault="00500A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00AD6" w:rsidRDefault="00500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2" w:rsidRDefault="003A5F92" w:rsidP="00397FA7">
      <w:pPr>
        <w:spacing w:after="0" w:line="240" w:lineRule="auto"/>
      </w:pPr>
      <w:r>
        <w:separator/>
      </w:r>
    </w:p>
  </w:footnote>
  <w:footnote w:type="continuationSeparator" w:id="0">
    <w:p w:rsidR="003A5F92" w:rsidRDefault="003A5F92" w:rsidP="0039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7E"/>
    <w:multiLevelType w:val="hybridMultilevel"/>
    <w:tmpl w:val="DFCE6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A6F"/>
    <w:multiLevelType w:val="multilevel"/>
    <w:tmpl w:val="BEA4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037B5"/>
    <w:multiLevelType w:val="hybridMultilevel"/>
    <w:tmpl w:val="AD484770"/>
    <w:lvl w:ilvl="0" w:tplc="79A05FC0">
      <w:start w:val="1"/>
      <w:numFmt w:val="bullet"/>
      <w:suff w:val="nothing"/>
      <w:lvlText w:val=""/>
      <w:lvlJc w:val="left"/>
      <w:pPr>
        <w:ind w:left="284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1E306A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730"/>
    <w:multiLevelType w:val="hybridMultilevel"/>
    <w:tmpl w:val="17E29CD4"/>
    <w:lvl w:ilvl="0" w:tplc="035C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7B52"/>
    <w:multiLevelType w:val="hybridMultilevel"/>
    <w:tmpl w:val="CCE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7C95"/>
    <w:multiLevelType w:val="hybridMultilevel"/>
    <w:tmpl w:val="7BA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F60EC"/>
    <w:multiLevelType w:val="hybridMultilevel"/>
    <w:tmpl w:val="B664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66213"/>
    <w:multiLevelType w:val="hybridMultilevel"/>
    <w:tmpl w:val="8626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337A"/>
    <w:multiLevelType w:val="hybridMultilevel"/>
    <w:tmpl w:val="FBFE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90342"/>
    <w:multiLevelType w:val="hybridMultilevel"/>
    <w:tmpl w:val="93AEF334"/>
    <w:lvl w:ilvl="0" w:tplc="2C32F1AA">
      <w:start w:val="1"/>
      <w:numFmt w:val="decimal"/>
      <w:suff w:val="nothing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8166089"/>
    <w:multiLevelType w:val="hybridMultilevel"/>
    <w:tmpl w:val="83C229C2"/>
    <w:lvl w:ilvl="0" w:tplc="035C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77006"/>
    <w:multiLevelType w:val="hybridMultilevel"/>
    <w:tmpl w:val="C35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B3421"/>
    <w:multiLevelType w:val="hybridMultilevel"/>
    <w:tmpl w:val="7B1C651A"/>
    <w:lvl w:ilvl="0" w:tplc="98347128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>
    <w:nsid w:val="4B6E7F66"/>
    <w:multiLevelType w:val="hybridMultilevel"/>
    <w:tmpl w:val="EBCC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430B3"/>
    <w:multiLevelType w:val="hybridMultilevel"/>
    <w:tmpl w:val="3AD8DC9E"/>
    <w:lvl w:ilvl="0" w:tplc="035C4794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6">
    <w:nsid w:val="596552B3"/>
    <w:multiLevelType w:val="hybridMultilevel"/>
    <w:tmpl w:val="EBCC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60D8E"/>
    <w:multiLevelType w:val="hybridMultilevel"/>
    <w:tmpl w:val="A63CB954"/>
    <w:lvl w:ilvl="0" w:tplc="37DE8D70">
      <w:start w:val="1"/>
      <w:numFmt w:val="bullet"/>
      <w:lvlText w:val=""/>
      <w:lvlJc w:val="left"/>
      <w:pPr>
        <w:ind w:left="682" w:hanging="115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5A7A3473"/>
    <w:multiLevelType w:val="hybridMultilevel"/>
    <w:tmpl w:val="CC00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1112C"/>
    <w:multiLevelType w:val="hybridMultilevel"/>
    <w:tmpl w:val="E3386E0C"/>
    <w:lvl w:ilvl="0" w:tplc="F7B80EA4">
      <w:start w:val="1"/>
      <w:numFmt w:val="bullet"/>
      <w:suff w:val="nothing"/>
      <w:lvlText w:val=""/>
      <w:lvlJc w:val="left"/>
      <w:pPr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483416"/>
    <w:multiLevelType w:val="hybridMultilevel"/>
    <w:tmpl w:val="8314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E2D13"/>
    <w:multiLevelType w:val="hybridMultilevel"/>
    <w:tmpl w:val="C638CA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21"/>
  </w:num>
  <w:num w:numId="5">
    <w:abstractNumId w:val="23"/>
  </w:num>
  <w:num w:numId="6">
    <w:abstractNumId w:val="14"/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17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20"/>
  </w:num>
  <w:num w:numId="17">
    <w:abstractNumId w:val="7"/>
  </w:num>
  <w:num w:numId="18">
    <w:abstractNumId w:val="22"/>
  </w:num>
  <w:num w:numId="19">
    <w:abstractNumId w:val="11"/>
  </w:num>
  <w:num w:numId="20">
    <w:abstractNumId w:val="4"/>
  </w:num>
  <w:num w:numId="21">
    <w:abstractNumId w:val="5"/>
  </w:num>
  <w:num w:numId="22">
    <w:abstractNumId w:val="8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DBE"/>
    <w:rsid w:val="000519BC"/>
    <w:rsid w:val="000657C2"/>
    <w:rsid w:val="00096927"/>
    <w:rsid w:val="000A0FE4"/>
    <w:rsid w:val="000F7566"/>
    <w:rsid w:val="00117CB3"/>
    <w:rsid w:val="00125018"/>
    <w:rsid w:val="00147771"/>
    <w:rsid w:val="00183342"/>
    <w:rsid w:val="00185DBE"/>
    <w:rsid w:val="001D0082"/>
    <w:rsid w:val="001D49AD"/>
    <w:rsid w:val="001E4F4A"/>
    <w:rsid w:val="002038AA"/>
    <w:rsid w:val="002538DB"/>
    <w:rsid w:val="00397FA7"/>
    <w:rsid w:val="003A423B"/>
    <w:rsid w:val="003A5F92"/>
    <w:rsid w:val="003E7000"/>
    <w:rsid w:val="003E766B"/>
    <w:rsid w:val="003F3910"/>
    <w:rsid w:val="004122C0"/>
    <w:rsid w:val="00434BCF"/>
    <w:rsid w:val="00500AD6"/>
    <w:rsid w:val="00521F1D"/>
    <w:rsid w:val="005B3E7F"/>
    <w:rsid w:val="00607256"/>
    <w:rsid w:val="0061192A"/>
    <w:rsid w:val="00663607"/>
    <w:rsid w:val="00755402"/>
    <w:rsid w:val="00764D4D"/>
    <w:rsid w:val="00780E98"/>
    <w:rsid w:val="007C0042"/>
    <w:rsid w:val="007C3808"/>
    <w:rsid w:val="007D2C6A"/>
    <w:rsid w:val="007F1FA7"/>
    <w:rsid w:val="008056AF"/>
    <w:rsid w:val="00880455"/>
    <w:rsid w:val="008A6AA6"/>
    <w:rsid w:val="009750D7"/>
    <w:rsid w:val="009B2E45"/>
    <w:rsid w:val="009D113D"/>
    <w:rsid w:val="009E3D88"/>
    <w:rsid w:val="009E66A6"/>
    <w:rsid w:val="00A46282"/>
    <w:rsid w:val="00AE0994"/>
    <w:rsid w:val="00B02CB4"/>
    <w:rsid w:val="00B164FE"/>
    <w:rsid w:val="00B34B4C"/>
    <w:rsid w:val="00B621E7"/>
    <w:rsid w:val="00B92B82"/>
    <w:rsid w:val="00BA17E4"/>
    <w:rsid w:val="00BB3080"/>
    <w:rsid w:val="00BF130D"/>
    <w:rsid w:val="00C310D4"/>
    <w:rsid w:val="00C64464"/>
    <w:rsid w:val="00C825A4"/>
    <w:rsid w:val="00CB5F2B"/>
    <w:rsid w:val="00D442D1"/>
    <w:rsid w:val="00D827C7"/>
    <w:rsid w:val="00D84A81"/>
    <w:rsid w:val="00D872EC"/>
    <w:rsid w:val="00DA064F"/>
    <w:rsid w:val="00E038EB"/>
    <w:rsid w:val="00E1605A"/>
    <w:rsid w:val="00E2467B"/>
    <w:rsid w:val="00E278C6"/>
    <w:rsid w:val="00E545F2"/>
    <w:rsid w:val="00E71674"/>
    <w:rsid w:val="00E96277"/>
    <w:rsid w:val="00F36A6E"/>
    <w:rsid w:val="00F739EA"/>
    <w:rsid w:val="00FA55EE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8E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FA7"/>
  </w:style>
  <w:style w:type="paragraph" w:styleId="a5">
    <w:name w:val="footer"/>
    <w:basedOn w:val="a"/>
    <w:link w:val="a6"/>
    <w:uiPriority w:val="99"/>
    <w:unhideWhenUsed/>
    <w:rsid w:val="0039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FA7"/>
  </w:style>
  <w:style w:type="paragraph" w:styleId="a7">
    <w:name w:val="List Paragraph"/>
    <w:basedOn w:val="a"/>
    <w:uiPriority w:val="34"/>
    <w:qFormat/>
    <w:rsid w:val="00397FA7"/>
    <w:pPr>
      <w:ind w:left="720"/>
      <w:contextualSpacing/>
    </w:pPr>
  </w:style>
  <w:style w:type="paragraph" w:styleId="2">
    <w:name w:val="Body Text 2"/>
    <w:basedOn w:val="a"/>
    <w:link w:val="20"/>
    <w:rsid w:val="00397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038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38EB"/>
  </w:style>
  <w:style w:type="paragraph" w:styleId="21">
    <w:name w:val="Body Text Indent 2"/>
    <w:basedOn w:val="a"/>
    <w:link w:val="22"/>
    <w:uiPriority w:val="99"/>
    <w:semiHidden/>
    <w:unhideWhenUsed/>
    <w:rsid w:val="00E038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8EB"/>
  </w:style>
  <w:style w:type="character" w:customStyle="1" w:styleId="90">
    <w:name w:val="Заголовок 9 Знак"/>
    <w:basedOn w:val="a0"/>
    <w:link w:val="9"/>
    <w:uiPriority w:val="9"/>
    <w:semiHidden/>
    <w:rsid w:val="00E038EB"/>
    <w:rPr>
      <w:rFonts w:ascii="Cambria" w:eastAsia="Times New Roman" w:hAnsi="Cambria" w:cs="Times New Roman"/>
      <w:lang w:eastAsia="ru-RU"/>
    </w:rPr>
  </w:style>
  <w:style w:type="paragraph" w:styleId="aa">
    <w:name w:val="Normal (Web)"/>
    <w:basedOn w:val="a"/>
    <w:uiPriority w:val="99"/>
    <w:unhideWhenUsed/>
    <w:rsid w:val="00E0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1E4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38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764D4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8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1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8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76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5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3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05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01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9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42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75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71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635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D788-E5F8-4172-A407-1BCB945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1каб</cp:lastModifiedBy>
  <cp:revision>19</cp:revision>
  <cp:lastPrinted>2017-09-25T13:34:00Z</cp:lastPrinted>
  <dcterms:created xsi:type="dcterms:W3CDTF">2016-09-03T17:37:00Z</dcterms:created>
  <dcterms:modified xsi:type="dcterms:W3CDTF">2018-01-11T07:39:00Z</dcterms:modified>
</cp:coreProperties>
</file>