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5B79B3">
        <w:rPr>
          <w:b/>
          <w:bCs/>
          <w:color w:val="000000"/>
          <w:sz w:val="28"/>
          <w:szCs w:val="28"/>
        </w:rPr>
        <w:t>ПРОФИЛАКТИКА БУЛЛИНГА В ШКОЛЕ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B79B3">
        <w:rPr>
          <w:b/>
          <w:bCs/>
          <w:color w:val="000000"/>
          <w:sz w:val="28"/>
          <w:szCs w:val="28"/>
        </w:rPr>
        <w:t>Буллинг</w:t>
      </w:r>
      <w:proofErr w:type="spellEnd"/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(</w:t>
      </w:r>
      <w:proofErr w:type="spellStart"/>
      <w:r w:rsidRPr="005B79B3">
        <w:rPr>
          <w:color w:val="000000"/>
          <w:sz w:val="28"/>
          <w:szCs w:val="28"/>
        </w:rPr>
        <w:t>bullying</w:t>
      </w:r>
      <w:proofErr w:type="spellEnd"/>
      <w:r w:rsidRPr="005B79B3">
        <w:rPr>
          <w:color w:val="000000"/>
          <w:sz w:val="28"/>
          <w:szCs w:val="28"/>
        </w:rPr>
        <w:t xml:space="preserve">, от </w:t>
      </w:r>
      <w:proofErr w:type="spellStart"/>
      <w:r w:rsidRPr="005B79B3">
        <w:rPr>
          <w:color w:val="000000"/>
          <w:sz w:val="28"/>
          <w:szCs w:val="28"/>
        </w:rPr>
        <w:t>анг</w:t>
      </w:r>
      <w:proofErr w:type="spellEnd"/>
      <w:r w:rsidRPr="005B79B3">
        <w:rPr>
          <w:color w:val="000000"/>
          <w:sz w:val="28"/>
          <w:szCs w:val="28"/>
        </w:rPr>
        <w:t xml:space="preserve">. </w:t>
      </w:r>
      <w:proofErr w:type="spellStart"/>
      <w:r w:rsidRPr="005B79B3">
        <w:rPr>
          <w:color w:val="000000"/>
          <w:sz w:val="28"/>
          <w:szCs w:val="28"/>
        </w:rPr>
        <w:t>bully</w:t>
      </w:r>
      <w:proofErr w:type="spellEnd"/>
      <w:r w:rsidRPr="005B79B3">
        <w:rPr>
          <w:color w:val="000000"/>
          <w:sz w:val="28"/>
          <w:szCs w:val="28"/>
        </w:rPr>
        <w:t xml:space="preserve"> – хулиган, драчун, задира, грубиян, насильник) травля, преследование, длительный процесс сознательного жестокого отношения, физического и психического, со стороны одного или группы детей к другому ребенку, другим детям </w:t>
      </w:r>
      <w:proofErr w:type="gramStart"/>
      <w:r w:rsidRPr="005B79B3">
        <w:rPr>
          <w:color w:val="000000"/>
          <w:sz w:val="28"/>
          <w:szCs w:val="28"/>
        </w:rPr>
        <w:t>( Д.</w:t>
      </w:r>
      <w:proofErr w:type="gramEnd"/>
      <w:r w:rsidRPr="005B79B3">
        <w:rPr>
          <w:color w:val="000000"/>
          <w:sz w:val="28"/>
          <w:szCs w:val="28"/>
        </w:rPr>
        <w:t xml:space="preserve"> </w:t>
      </w:r>
      <w:proofErr w:type="spellStart"/>
      <w:r w:rsidRPr="005B79B3">
        <w:rPr>
          <w:color w:val="000000"/>
          <w:sz w:val="28"/>
          <w:szCs w:val="28"/>
        </w:rPr>
        <w:t>Лейн</w:t>
      </w:r>
      <w:proofErr w:type="spellEnd"/>
      <w:r w:rsidRPr="005B79B3">
        <w:rPr>
          <w:color w:val="000000"/>
          <w:sz w:val="28"/>
          <w:szCs w:val="28"/>
        </w:rPr>
        <w:t>, Э. Миллер, Е. Роланд).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B79B3">
        <w:rPr>
          <w:b/>
          <w:bCs/>
          <w:color w:val="000000"/>
          <w:sz w:val="28"/>
          <w:szCs w:val="28"/>
        </w:rPr>
        <w:t>Буллинг</w:t>
      </w:r>
      <w:proofErr w:type="spellEnd"/>
      <w:r w:rsidRPr="005B79B3">
        <w:rPr>
          <w:b/>
          <w:bCs/>
          <w:color w:val="000000"/>
          <w:sz w:val="28"/>
          <w:szCs w:val="28"/>
        </w:rPr>
        <w:t xml:space="preserve"> включает четыре главных компонента: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- это агрессивное и негативное поведение;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- оно осуществляется регулярно;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- оно происходит в отношениях, участники которых обладают неодинаковой властью;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- это поведение является умышленным.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b/>
          <w:bCs/>
          <w:color w:val="000000"/>
          <w:sz w:val="28"/>
          <w:szCs w:val="28"/>
        </w:rPr>
        <w:t xml:space="preserve">Основные виды </w:t>
      </w:r>
      <w:proofErr w:type="spellStart"/>
      <w:r w:rsidRPr="005B79B3">
        <w:rPr>
          <w:b/>
          <w:bCs/>
          <w:color w:val="000000"/>
          <w:sz w:val="28"/>
          <w:szCs w:val="28"/>
        </w:rPr>
        <w:t>буллинга</w:t>
      </w:r>
      <w:proofErr w:type="spellEnd"/>
      <w:r w:rsidRPr="005B79B3">
        <w:rPr>
          <w:b/>
          <w:bCs/>
          <w:color w:val="000000"/>
          <w:sz w:val="28"/>
          <w:szCs w:val="28"/>
        </w:rPr>
        <w:t>: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  <w:u w:val="single"/>
        </w:rPr>
        <w:t>Физический</w:t>
      </w:r>
      <w:r w:rsidRPr="005B79B3">
        <w:rPr>
          <w:color w:val="000000"/>
          <w:sz w:val="28"/>
          <w:szCs w:val="28"/>
        </w:rPr>
        <w:t xml:space="preserve"> школьный </w:t>
      </w:r>
      <w:proofErr w:type="spellStart"/>
      <w:r w:rsidRPr="005B79B3">
        <w:rPr>
          <w:color w:val="000000"/>
          <w:sz w:val="28"/>
          <w:szCs w:val="28"/>
        </w:rPr>
        <w:t>буллинг</w:t>
      </w:r>
      <w:proofErr w:type="spellEnd"/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-умышленное нанесение телесных повреждений, толчки, удары, пинки.;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 xml:space="preserve">-сексуальный </w:t>
      </w:r>
      <w:proofErr w:type="spellStart"/>
      <w:r w:rsidRPr="005B79B3">
        <w:rPr>
          <w:color w:val="000000"/>
          <w:sz w:val="28"/>
          <w:szCs w:val="28"/>
        </w:rPr>
        <w:t>буллинг</w:t>
      </w:r>
      <w:proofErr w:type="spellEnd"/>
      <w:r w:rsidRPr="005B79B3">
        <w:rPr>
          <w:color w:val="000000"/>
          <w:sz w:val="28"/>
          <w:szCs w:val="28"/>
        </w:rPr>
        <w:t xml:space="preserve"> является подвидом физического (действия сексуального характера).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  <w:u w:val="single"/>
        </w:rPr>
        <w:t>Психологический</w:t>
      </w:r>
      <w:r w:rsidRPr="005B79B3">
        <w:rPr>
          <w:color w:val="000000"/>
          <w:sz w:val="28"/>
          <w:szCs w:val="28"/>
        </w:rPr>
        <w:t xml:space="preserve"> школьный </w:t>
      </w:r>
      <w:proofErr w:type="spellStart"/>
      <w:r w:rsidRPr="005B79B3">
        <w:rPr>
          <w:color w:val="000000"/>
          <w:sz w:val="28"/>
          <w:szCs w:val="28"/>
        </w:rPr>
        <w:t>буллинг</w:t>
      </w:r>
      <w:proofErr w:type="spellEnd"/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 xml:space="preserve">-вербальный </w:t>
      </w:r>
      <w:proofErr w:type="spellStart"/>
      <w:r w:rsidRPr="005B79B3">
        <w:rPr>
          <w:color w:val="000000"/>
          <w:sz w:val="28"/>
          <w:szCs w:val="28"/>
        </w:rPr>
        <w:t>буллинг</w:t>
      </w:r>
      <w:proofErr w:type="spellEnd"/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-обидные жесты или действия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-запугивание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-изоляция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-вымогательство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-повреждение и иные действия с имуществом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B79B3">
        <w:rPr>
          <w:color w:val="000000"/>
          <w:sz w:val="28"/>
          <w:szCs w:val="28"/>
          <w:u w:val="single"/>
        </w:rPr>
        <w:t>Кибербуллинг</w:t>
      </w:r>
      <w:proofErr w:type="spellEnd"/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-унижение с помощью мобильных телефонов, интернета, иных электронных устройств (пересылка неоднозначных изображений и фотографий, обзывание, распространение слухов и др.).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b/>
          <w:bCs/>
          <w:color w:val="000000"/>
          <w:sz w:val="28"/>
          <w:szCs w:val="28"/>
        </w:rPr>
        <w:t xml:space="preserve">Типичные черты учащихся, склонных становиться </w:t>
      </w:r>
      <w:proofErr w:type="spellStart"/>
      <w:r w:rsidRPr="005B79B3">
        <w:rPr>
          <w:b/>
          <w:bCs/>
          <w:color w:val="000000"/>
          <w:sz w:val="28"/>
          <w:szCs w:val="28"/>
        </w:rPr>
        <w:t>булли</w:t>
      </w:r>
      <w:proofErr w:type="spellEnd"/>
      <w:r w:rsidRPr="005B79B3">
        <w:rPr>
          <w:b/>
          <w:bCs/>
          <w:color w:val="000000"/>
          <w:sz w:val="28"/>
          <w:szCs w:val="28"/>
        </w:rPr>
        <w:t>: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lastRenderedPageBreak/>
        <w:t>Они испытывают сильную потребность господствовать и подчинять себе других учеников, добиваясь таким путем своих целей.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Они импульсивны и легко приходят в ярость.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Они часто вызывающе и агрессивно ведут себя по отношению к взрослым, включая родителей и учителей.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Они не испытывают сочувствия к своим жертвам.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Если это мальчики, они обычно физически сильнее других мальчиков.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b/>
          <w:bCs/>
          <w:color w:val="000000"/>
          <w:sz w:val="28"/>
          <w:szCs w:val="28"/>
        </w:rPr>
        <w:t xml:space="preserve">Типичные жертвы </w:t>
      </w:r>
      <w:proofErr w:type="spellStart"/>
      <w:r w:rsidRPr="005B79B3">
        <w:rPr>
          <w:b/>
          <w:bCs/>
          <w:color w:val="000000"/>
          <w:sz w:val="28"/>
          <w:szCs w:val="28"/>
        </w:rPr>
        <w:t>буллинга</w:t>
      </w:r>
      <w:proofErr w:type="spellEnd"/>
      <w:r w:rsidRPr="005B79B3">
        <w:rPr>
          <w:b/>
          <w:bCs/>
          <w:color w:val="000000"/>
          <w:sz w:val="28"/>
          <w:szCs w:val="28"/>
        </w:rPr>
        <w:t xml:space="preserve"> также имеют свои характерные черты: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Они пугливы, чувствительны, замкнуты и застенчивы.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Они часто тревожны, не уверены в себе, несчастны и имеют низкое самоуважение.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Они склонны к депрессии чаще своих ровесников думают о самоубийстве.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Они часто не имеют ни одного близкого друга и успешнее общаются со взрослыми, нежели со сверстниками.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Если это мальчики, они могут быть физически слабее своих ровесников.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 xml:space="preserve">Многие современные исследователи, считают, что жертвой </w:t>
      </w:r>
      <w:proofErr w:type="spellStart"/>
      <w:r w:rsidRPr="005B79B3">
        <w:rPr>
          <w:color w:val="000000"/>
          <w:sz w:val="28"/>
          <w:szCs w:val="28"/>
        </w:rPr>
        <w:t>буллинга</w:t>
      </w:r>
      <w:proofErr w:type="spellEnd"/>
      <w:r w:rsidRPr="005B79B3">
        <w:rPr>
          <w:color w:val="000000"/>
          <w:sz w:val="28"/>
          <w:szCs w:val="28"/>
        </w:rPr>
        <w:t xml:space="preserve"> может стать ЛЮБОЙ человек.</w:t>
      </w:r>
    </w:p>
    <w:p w:rsidR="005B79B3" w:rsidRPr="005B79B3" w:rsidRDefault="005B79B3" w:rsidP="005B7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b/>
          <w:bCs/>
          <w:color w:val="000000"/>
          <w:sz w:val="28"/>
          <w:szCs w:val="28"/>
        </w:rPr>
        <w:t>Рекомендации учителю по работе с отверженными детьми:</w:t>
      </w:r>
    </w:p>
    <w:p w:rsidR="005B79B3" w:rsidRPr="005B79B3" w:rsidRDefault="005B79B3" w:rsidP="005B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Следует с самого первого дня пресекать любые насмешки над неудачами одноклассников.</w:t>
      </w:r>
    </w:p>
    <w:p w:rsidR="005B79B3" w:rsidRPr="005B79B3" w:rsidRDefault="005B79B3" w:rsidP="005B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Если по каким-либо причинам репутация ребенка испорчена, нужно дать ему возможность показать себя в выгодном свете.</w:t>
      </w:r>
    </w:p>
    <w:p w:rsidR="005B79B3" w:rsidRPr="005B79B3" w:rsidRDefault="005B79B3" w:rsidP="005B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Следует пресекать любые пренебрежительные замечания в адрес одноклассников.</w:t>
      </w:r>
    </w:p>
    <w:p w:rsidR="005B79B3" w:rsidRPr="005B79B3" w:rsidRDefault="005B79B3" w:rsidP="005B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Важно помочь непопулярным детям показать свою полезность для коллектива (один прекрасно рисует, другой хорошо играет на гитаре и т.д.).</w:t>
      </w:r>
    </w:p>
    <w:p w:rsidR="005B79B3" w:rsidRPr="005B79B3" w:rsidRDefault="005B79B3" w:rsidP="005B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Помогают объединить класс совместные мероприятия, поездки, постановки спектаклей, выпуск стенгазет и т.д.</w:t>
      </w:r>
    </w:p>
    <w:p w:rsidR="005B79B3" w:rsidRPr="005B79B3" w:rsidRDefault="005B79B3" w:rsidP="005B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lastRenderedPageBreak/>
        <w:t>Необходимо дать возможность наиболее активным детям проявить себя в мирных делах и самоутвердиться за счет своих способностей.</w:t>
      </w:r>
    </w:p>
    <w:p w:rsidR="005B79B3" w:rsidRPr="005B79B3" w:rsidRDefault="005B79B3" w:rsidP="005B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Имеет смысл поговорить с преследователями о том, почему они пристают к жертве. Обратить их внимание на чувства жертвы.</w:t>
      </w:r>
    </w:p>
    <w:p w:rsidR="005B79B3" w:rsidRPr="005B79B3" w:rsidRDefault="005B79B3" w:rsidP="005B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Следует избегать высмеивания и сравнивания ребят на уроках.</w:t>
      </w:r>
    </w:p>
    <w:p w:rsidR="005B79B3" w:rsidRPr="005B79B3" w:rsidRDefault="005B79B3" w:rsidP="005B79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79B3">
        <w:rPr>
          <w:color w:val="000000"/>
          <w:sz w:val="28"/>
          <w:szCs w:val="28"/>
        </w:rPr>
        <w:t>Если травля в классе уже началась, прямо объявите детям как Вы к этому относитесь. Говорите не о жертве, а об обидчиках, фокусируйтесь на их качествах. Скажите, что Вы будете очень огорчены, если узнаете, что в вашем классе есть дети, которым приятно кого-то обижать и мучить.</w:t>
      </w:r>
    </w:p>
    <w:p w:rsidR="00A32204" w:rsidRPr="005B79B3" w:rsidRDefault="005B79B3" w:rsidP="005B79B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32204" w:rsidRPr="005B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0E96"/>
    <w:multiLevelType w:val="multilevel"/>
    <w:tmpl w:val="71D8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B3"/>
    <w:rsid w:val="005B79B3"/>
    <w:rsid w:val="007C06B9"/>
    <w:rsid w:val="00B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2B99"/>
  <w15:chartTrackingRefBased/>
  <w15:docId w15:val="{7928EED4-B777-4090-8A31-B17DA659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2728</Characters>
  <Application>Microsoft Office Word</Application>
  <DocSecurity>0</DocSecurity>
  <Lines>22</Lines>
  <Paragraphs>6</Paragraphs>
  <ScaleCrop>false</ScaleCrop>
  <Company>diakov.net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2020-10-31T09:58:00Z</dcterms:created>
  <dcterms:modified xsi:type="dcterms:W3CDTF">2020-10-31T10:00:00Z</dcterms:modified>
</cp:coreProperties>
</file>