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F" w:rsidRDefault="005F0AEF" w:rsidP="005F0AEF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5F0AEF" w:rsidRDefault="005F0AEF" w:rsidP="005F0AEF">
      <w:pPr>
        <w:jc w:val="center"/>
        <w:rPr>
          <w:b/>
          <w:sz w:val="16"/>
          <w:szCs w:val="16"/>
        </w:rPr>
      </w:pPr>
    </w:p>
    <w:p w:rsidR="005F0AEF" w:rsidRDefault="005F0AEF" w:rsidP="005F0AEF">
      <w:pPr>
        <w:jc w:val="center"/>
        <w:rPr>
          <w:b/>
        </w:rPr>
      </w:pPr>
      <w:r>
        <w:rPr>
          <w:b/>
        </w:rPr>
        <w:t>АДМИНИСТРАЦИЯ</w:t>
      </w:r>
    </w:p>
    <w:p w:rsidR="005F0AEF" w:rsidRDefault="005F0AEF" w:rsidP="005F0AEF">
      <w:pPr>
        <w:jc w:val="center"/>
        <w:rPr>
          <w:b/>
        </w:rPr>
      </w:pPr>
      <w:r>
        <w:rPr>
          <w:b/>
        </w:rPr>
        <w:t>ВОЛОСОВСКОГО МУНИЦИПАЛЬНОГО РАЙОНА</w:t>
      </w:r>
    </w:p>
    <w:p w:rsidR="005F0AEF" w:rsidRDefault="005F0AEF" w:rsidP="005F0AEF">
      <w:pPr>
        <w:jc w:val="center"/>
        <w:rPr>
          <w:b/>
          <w:sz w:val="16"/>
          <w:szCs w:val="16"/>
        </w:rPr>
      </w:pPr>
    </w:p>
    <w:p w:rsidR="005F0AEF" w:rsidRPr="004C4B80" w:rsidRDefault="005F0AEF" w:rsidP="004C4B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ОБРАЗОВАНИЯ</w:t>
      </w:r>
    </w:p>
    <w:p w:rsidR="005F0AEF" w:rsidRDefault="005F0AEF" w:rsidP="005F0AEF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Р И К А З</w:t>
      </w:r>
    </w:p>
    <w:p w:rsidR="005F0AEF" w:rsidRDefault="005F0AEF" w:rsidP="005F0AEF"/>
    <w:p w:rsidR="005F0AEF" w:rsidRDefault="004C4B80" w:rsidP="005F0A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22</w:t>
      </w:r>
      <w:r w:rsidR="00C158CE">
        <w:rPr>
          <w:sz w:val="28"/>
          <w:szCs w:val="28"/>
          <w:u w:val="single"/>
        </w:rPr>
        <w:t>.11.2016</w:t>
      </w:r>
      <w:r w:rsidR="005F0AEF">
        <w:rPr>
          <w:sz w:val="28"/>
          <w:szCs w:val="28"/>
          <w:u w:val="single"/>
        </w:rPr>
        <w:tab/>
      </w:r>
      <w:r w:rsidR="005F0AEF">
        <w:rPr>
          <w:sz w:val="28"/>
          <w:szCs w:val="28"/>
          <w:u w:val="single"/>
        </w:rPr>
        <w:tab/>
      </w:r>
      <w:r w:rsidR="005F0AEF">
        <w:rPr>
          <w:sz w:val="28"/>
          <w:szCs w:val="28"/>
          <w:u w:val="single"/>
        </w:rPr>
        <w:tab/>
      </w:r>
      <w:proofErr w:type="spellStart"/>
      <w:r w:rsidR="005F0AEF">
        <w:rPr>
          <w:sz w:val="28"/>
          <w:szCs w:val="28"/>
        </w:rPr>
        <w:t>г</w:t>
      </w:r>
      <w:proofErr w:type="gramStart"/>
      <w:r w:rsidR="005F0AEF">
        <w:rPr>
          <w:sz w:val="28"/>
          <w:szCs w:val="28"/>
        </w:rPr>
        <w:t>.В</w:t>
      </w:r>
      <w:proofErr w:type="gramEnd"/>
      <w:r w:rsidR="005F0AEF">
        <w:rPr>
          <w:sz w:val="28"/>
          <w:szCs w:val="28"/>
        </w:rPr>
        <w:t>олосово</w:t>
      </w:r>
      <w:proofErr w:type="spellEnd"/>
      <w:r w:rsidR="00693497">
        <w:rPr>
          <w:sz w:val="28"/>
          <w:szCs w:val="28"/>
          <w:u w:val="single"/>
        </w:rPr>
        <w:tab/>
      </w:r>
      <w:r w:rsidR="00693497">
        <w:rPr>
          <w:sz w:val="28"/>
          <w:szCs w:val="28"/>
          <w:u w:val="single"/>
        </w:rPr>
        <w:tab/>
      </w:r>
      <w:r w:rsidR="00693497">
        <w:rPr>
          <w:sz w:val="28"/>
          <w:szCs w:val="28"/>
          <w:u w:val="single"/>
        </w:rPr>
        <w:tab/>
      </w:r>
      <w:r w:rsidR="00693497">
        <w:rPr>
          <w:sz w:val="28"/>
          <w:szCs w:val="28"/>
          <w:u w:val="single"/>
        </w:rPr>
        <w:tab/>
      </w:r>
      <w:r w:rsidR="00693497">
        <w:rPr>
          <w:sz w:val="28"/>
          <w:szCs w:val="28"/>
          <w:u w:val="single"/>
        </w:rPr>
        <w:tab/>
        <w:t xml:space="preserve">№ </w:t>
      </w:r>
      <w:r>
        <w:rPr>
          <w:sz w:val="28"/>
          <w:szCs w:val="28"/>
          <w:u w:val="single"/>
        </w:rPr>
        <w:t>1126</w:t>
      </w:r>
    </w:p>
    <w:p w:rsidR="005F0AEF" w:rsidRDefault="005F0AEF" w:rsidP="005F0AEF">
      <w:pPr>
        <w:rPr>
          <w:sz w:val="28"/>
          <w:szCs w:val="28"/>
        </w:rPr>
      </w:pPr>
    </w:p>
    <w:p w:rsidR="005F0AEF" w:rsidRDefault="005F0AEF" w:rsidP="005F0AEF">
      <w:pPr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5F0AEF" w:rsidRPr="00364842" w:rsidRDefault="005F0AEF" w:rsidP="005F0AEF">
      <w:r>
        <w:rPr>
          <w:b/>
        </w:rPr>
        <w:t>«</w:t>
      </w:r>
      <w:r w:rsidRPr="00364842">
        <w:t>Об организации приема</w:t>
      </w:r>
    </w:p>
    <w:p w:rsidR="005F0AEF" w:rsidRPr="00364842" w:rsidRDefault="005F0AEF" w:rsidP="005F0AEF">
      <w:r>
        <w:t>в</w:t>
      </w:r>
      <w:r w:rsidRPr="00364842">
        <w:t xml:space="preserve"> 1 классы </w:t>
      </w:r>
      <w:proofErr w:type="gramStart"/>
      <w:r w:rsidRPr="00364842">
        <w:t>общеобразовательных</w:t>
      </w:r>
      <w:proofErr w:type="gramEnd"/>
    </w:p>
    <w:p w:rsidR="005F0AEF" w:rsidRPr="00364842" w:rsidRDefault="007B0E7C" w:rsidP="005F0AEF">
      <w:r>
        <w:t>учреждений</w:t>
      </w:r>
      <w:r w:rsidR="005F0AEF" w:rsidRPr="00364842">
        <w:t>»</w:t>
      </w:r>
    </w:p>
    <w:p w:rsidR="005F0AEF" w:rsidRPr="00364842" w:rsidRDefault="005F0AEF" w:rsidP="005F0AEF"/>
    <w:p w:rsidR="005F0AEF" w:rsidRDefault="005F0AEF" w:rsidP="005F0AEF"/>
    <w:p w:rsidR="005F0AEF" w:rsidRDefault="005F0AEF" w:rsidP="005F0AEF">
      <w:pPr>
        <w:jc w:val="both"/>
      </w:pPr>
      <w:r>
        <w:tab/>
        <w:t xml:space="preserve">В соответствии с Федеральным Законом «Об образовании в Российской Федерации» от 29.12.2012г 273-ФЗ (ст.9 п.6) и приказом </w:t>
      </w:r>
      <w:proofErr w:type="spellStart"/>
      <w:r>
        <w:t>Минобрнауки</w:t>
      </w:r>
      <w:proofErr w:type="spellEnd"/>
      <w:r>
        <w:t xml:space="preserve"> РФ от 22.01.2014 года № 32 «Об утвержд</w:t>
      </w:r>
      <w:r w:rsidR="00693497">
        <w:t xml:space="preserve">ении порядка приема граждан на </w:t>
      </w:r>
      <w:proofErr w:type="gramStart"/>
      <w:r>
        <w:t>обучение по</w:t>
      </w:r>
      <w:proofErr w:type="gramEnd"/>
      <w:r>
        <w:t xml:space="preserve"> общеобразовательным программам начального общего, основного общего и среднего общего образования»</w:t>
      </w:r>
    </w:p>
    <w:p w:rsidR="005F0AEF" w:rsidRDefault="005F0AEF" w:rsidP="004C4B80">
      <w:pPr>
        <w:jc w:val="center"/>
      </w:pPr>
      <w:r>
        <w:t>ПРИКАЗЫВАЮ:</w:t>
      </w:r>
    </w:p>
    <w:p w:rsidR="005F0AEF" w:rsidRDefault="005F0AEF" w:rsidP="004C4B80">
      <w:pPr>
        <w:pStyle w:val="a4"/>
        <w:numPr>
          <w:ilvl w:val="0"/>
          <w:numId w:val="1"/>
        </w:numPr>
      </w:pPr>
      <w:r>
        <w:t>Закрепить общеобразовательные учреждения за территориями Волосовского муниципального района:</w:t>
      </w:r>
    </w:p>
    <w:p w:rsidR="004C4B80" w:rsidRDefault="004C4B80" w:rsidP="004C4B80">
      <w:pPr>
        <w:pStyle w:val="a4"/>
        <w:ind w:left="1068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961"/>
      </w:tblGrid>
      <w:tr w:rsidR="005F0AEF" w:rsidTr="00AB05B9">
        <w:tc>
          <w:tcPr>
            <w:tcW w:w="675" w:type="dxa"/>
          </w:tcPr>
          <w:p w:rsidR="005F0AEF" w:rsidRDefault="005F0AEF" w:rsidP="00AB05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5F0AEF" w:rsidRDefault="005F0AEF" w:rsidP="00AB05B9">
            <w: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5F0AEF" w:rsidRDefault="005F0AEF" w:rsidP="00AB05B9">
            <w:r>
              <w:t>Территории муниципального района</w:t>
            </w: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1.</w:t>
            </w:r>
          </w:p>
        </w:tc>
        <w:tc>
          <w:tcPr>
            <w:tcW w:w="4253" w:type="dxa"/>
          </w:tcPr>
          <w:p w:rsidR="005F0AEF" w:rsidRPr="0098407D" w:rsidRDefault="005F0AEF" w:rsidP="00AB05B9">
            <w:r w:rsidRPr="0098407D">
              <w:t>МОУ «Волосовская средняя общеобразовательная школа №1»</w:t>
            </w: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олосово</w:t>
            </w:r>
            <w:proofErr w:type="spellEnd"/>
            <w:r>
              <w:t xml:space="preserve">, </w:t>
            </w:r>
            <w:proofErr w:type="spellStart"/>
            <w:r>
              <w:t>п.Сумино</w:t>
            </w:r>
            <w:proofErr w:type="spellEnd"/>
            <w:r>
              <w:t xml:space="preserve">, д. </w:t>
            </w:r>
            <w:proofErr w:type="spellStart"/>
            <w:r>
              <w:t>Лагоново</w:t>
            </w:r>
            <w:proofErr w:type="spellEnd"/>
            <w:r>
              <w:t xml:space="preserve">, </w:t>
            </w:r>
            <w:proofErr w:type="spellStart"/>
            <w:r>
              <w:t>д.Ославье</w:t>
            </w:r>
            <w:proofErr w:type="spellEnd"/>
          </w:p>
          <w:p w:rsidR="005F0AEF" w:rsidRDefault="005F0AEF" w:rsidP="00AB05B9"/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2.</w:t>
            </w:r>
          </w:p>
        </w:tc>
        <w:tc>
          <w:tcPr>
            <w:tcW w:w="4253" w:type="dxa"/>
          </w:tcPr>
          <w:p w:rsidR="005F0AEF" w:rsidRDefault="005F0AEF" w:rsidP="00C158CE">
            <w:pPr>
              <w:jc w:val="both"/>
            </w:pPr>
            <w:r w:rsidRPr="003D7E4B">
              <w:t>МОУ «Волосовская начал</w:t>
            </w:r>
            <w:r>
              <w:t>ьная общеобразовательная школа»</w:t>
            </w:r>
          </w:p>
        </w:tc>
        <w:tc>
          <w:tcPr>
            <w:tcW w:w="4961" w:type="dxa"/>
          </w:tcPr>
          <w:p w:rsidR="00C158CE" w:rsidRDefault="005F0AEF" w:rsidP="005A08C9">
            <w:pPr>
              <w:jc w:val="both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олосово</w:t>
            </w:r>
            <w:proofErr w:type="spellEnd"/>
            <w:r>
              <w:t xml:space="preserve">, </w:t>
            </w:r>
            <w:proofErr w:type="spellStart"/>
            <w:r>
              <w:t>п.Су</w:t>
            </w:r>
            <w:r w:rsidR="005A08C9">
              <w:t>мино</w:t>
            </w:r>
            <w:proofErr w:type="spellEnd"/>
            <w:r w:rsidR="005A08C9">
              <w:t xml:space="preserve">, </w:t>
            </w:r>
            <w:proofErr w:type="spellStart"/>
            <w:r w:rsidR="005A08C9">
              <w:t>д.Лагоново</w:t>
            </w:r>
            <w:proofErr w:type="spellEnd"/>
            <w:r w:rsidR="005A08C9">
              <w:t xml:space="preserve">, </w:t>
            </w:r>
            <w:proofErr w:type="spellStart"/>
            <w:r w:rsidR="005A08C9">
              <w:t>д.Ославье</w:t>
            </w:r>
            <w:proofErr w:type="spellEnd"/>
            <w:r w:rsidR="005A08C9">
              <w:t xml:space="preserve">, </w:t>
            </w: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3.</w:t>
            </w:r>
          </w:p>
        </w:tc>
        <w:tc>
          <w:tcPr>
            <w:tcW w:w="4253" w:type="dxa"/>
          </w:tcPr>
          <w:p w:rsidR="005F0AEF" w:rsidRPr="003D7E4B" w:rsidRDefault="005F0AEF" w:rsidP="00AB05B9">
            <w:r w:rsidRPr="003D7E4B">
              <w:t>МОУ «Волосовская средняя общеобразовательная школа №2</w:t>
            </w:r>
            <w:r>
              <w:t>»</w:t>
            </w:r>
          </w:p>
        </w:tc>
        <w:tc>
          <w:tcPr>
            <w:tcW w:w="4961" w:type="dxa"/>
          </w:tcPr>
          <w:p w:rsidR="005F0AEF" w:rsidRDefault="005F0AEF" w:rsidP="00AB05B9"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олосово</w:t>
            </w:r>
            <w:proofErr w:type="spellEnd"/>
            <w:r>
              <w:t xml:space="preserve">, д. </w:t>
            </w:r>
            <w:proofErr w:type="spellStart"/>
            <w:r>
              <w:t>Ославье</w:t>
            </w:r>
            <w:proofErr w:type="spellEnd"/>
            <w:r w:rsidR="003D0FB2">
              <w:t xml:space="preserve">, </w:t>
            </w:r>
            <w:proofErr w:type="spellStart"/>
            <w:r w:rsidR="003D0FB2">
              <w:t>п.Сумино</w:t>
            </w:r>
            <w:proofErr w:type="spellEnd"/>
            <w:r w:rsidR="003D0FB2">
              <w:t xml:space="preserve">, </w:t>
            </w:r>
          </w:p>
          <w:p w:rsidR="005F0AEF" w:rsidRDefault="005F0AEF" w:rsidP="00AB05B9"/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4.</w:t>
            </w:r>
          </w:p>
        </w:tc>
        <w:tc>
          <w:tcPr>
            <w:tcW w:w="4253" w:type="dxa"/>
          </w:tcPr>
          <w:p w:rsidR="005F0AEF" w:rsidRPr="003E1FD7" w:rsidRDefault="005F0AEF" w:rsidP="00AB05B9">
            <w:r w:rsidRPr="003E1FD7">
              <w:t>МОУ «Бегуницкая средняя общеобразовательная школа»:</w:t>
            </w:r>
          </w:p>
        </w:tc>
        <w:tc>
          <w:tcPr>
            <w:tcW w:w="4961" w:type="dxa"/>
          </w:tcPr>
          <w:p w:rsidR="005F0AEF" w:rsidRDefault="005F0AEF" w:rsidP="00C158CE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.Б</w:t>
            </w:r>
            <w:proofErr w:type="gramEnd"/>
            <w:r w:rsidRPr="00267E4C">
              <w:t>егуницы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д.Большие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Лашковицы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д.Большое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Тешково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д.Гомонтово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д.Зябицы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д.Ивановское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д.Кайкино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д.Карстолово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д.Кирово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д.Кор</w:t>
            </w:r>
            <w:r>
              <w:t>о</w:t>
            </w:r>
            <w:r w:rsidRPr="00267E4C">
              <w:t>стовицы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д.Красное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Брызгово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д.Лашковицы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д.Малое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Тешково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д.Марково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д.Местаново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д.Радицы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д.Рукулицы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д.Русское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Брызгово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д.Синковицы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д.Старые</w:t>
            </w:r>
            <w:proofErr w:type="spellEnd"/>
            <w:r w:rsidRPr="00267E4C">
              <w:t xml:space="preserve"> </w:t>
            </w:r>
            <w:r>
              <w:t xml:space="preserve">Бегуницы, </w:t>
            </w:r>
            <w:proofErr w:type="spellStart"/>
            <w:r>
              <w:t>д.Теглицы</w:t>
            </w:r>
            <w:proofErr w:type="spellEnd"/>
            <w:r>
              <w:t xml:space="preserve">, </w:t>
            </w:r>
            <w:proofErr w:type="spellStart"/>
            <w:r>
              <w:t>д.Томарово</w:t>
            </w:r>
            <w:proofErr w:type="spellEnd"/>
            <w:r>
              <w:t xml:space="preserve">, Русские </w:t>
            </w:r>
            <w:proofErr w:type="spellStart"/>
            <w:r>
              <w:t>Лашковицы</w:t>
            </w:r>
            <w:proofErr w:type="spellEnd"/>
            <w:r>
              <w:t>.</w:t>
            </w:r>
          </w:p>
          <w:p w:rsidR="00C158CE" w:rsidRDefault="00C158CE" w:rsidP="00C158CE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5.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>
              <w:t>МОУ «</w:t>
            </w:r>
            <w:proofErr w:type="spellStart"/>
            <w:r>
              <w:t>Беседская</w:t>
            </w:r>
            <w:proofErr w:type="spellEnd"/>
            <w:r>
              <w:t xml:space="preserve"> основная</w:t>
            </w:r>
            <w:r w:rsidRPr="003E1FD7">
              <w:t xml:space="preserve"> общеобразовательная школа»:</w:t>
            </w:r>
          </w:p>
          <w:p w:rsidR="005F0AEF" w:rsidRPr="003E1FD7" w:rsidRDefault="005F0AEF" w:rsidP="00AB05B9"/>
        </w:tc>
        <w:tc>
          <w:tcPr>
            <w:tcW w:w="4961" w:type="dxa"/>
          </w:tcPr>
          <w:p w:rsidR="005F0AEF" w:rsidRDefault="005F0AEF" w:rsidP="00C158CE">
            <w:pPr>
              <w:jc w:val="both"/>
            </w:pPr>
            <w:proofErr w:type="spellStart"/>
            <w:r w:rsidRPr="00267E4C">
              <w:t>п</w:t>
            </w:r>
            <w:proofErr w:type="gramStart"/>
            <w:r w:rsidRPr="00267E4C">
              <w:t>.Б</w:t>
            </w:r>
            <w:proofErr w:type="gramEnd"/>
            <w:r w:rsidRPr="00267E4C">
              <w:t>еседа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д.Котино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д.Кряково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д.Лопец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д.Морозово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д.Новое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Рагулово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д.Новые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Смолеговицы</w:t>
            </w:r>
            <w:proofErr w:type="spellEnd"/>
            <w:r w:rsidRPr="00267E4C">
              <w:t xml:space="preserve">, д. Старые </w:t>
            </w:r>
            <w:proofErr w:type="spellStart"/>
            <w:r w:rsidRPr="00267E4C">
              <w:t>Смолеговицы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д.Рагулово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д.Шуговицы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д.Ястребино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п.ст.Ястребино</w:t>
            </w:r>
            <w:proofErr w:type="spellEnd"/>
            <w:r w:rsidRPr="00267E4C">
              <w:t>.</w:t>
            </w:r>
          </w:p>
          <w:p w:rsidR="00C158CE" w:rsidRDefault="00C158CE" w:rsidP="00C158CE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6.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</w:t>
            </w:r>
            <w:proofErr w:type="spellStart"/>
            <w:r w:rsidRPr="003E1FD7">
              <w:t>Большеврудская</w:t>
            </w:r>
            <w:proofErr w:type="spellEnd"/>
            <w:r w:rsidRPr="003E1FD7">
              <w:t xml:space="preserve"> средняя общеобразовательная школа»:</w:t>
            </w:r>
          </w:p>
          <w:p w:rsidR="005F0AEF" w:rsidRPr="003E1FD7" w:rsidRDefault="005F0AEF" w:rsidP="00AB05B9"/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.А</w:t>
            </w:r>
            <w:proofErr w:type="gramEnd"/>
            <w:r w:rsidRPr="00267E4C">
              <w:t>ракюль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д.Большая</w:t>
            </w:r>
            <w:proofErr w:type="spellEnd"/>
            <w:r w:rsidRPr="00267E4C">
              <w:t xml:space="preserve"> Вруда, </w:t>
            </w:r>
            <w:proofErr w:type="spellStart"/>
            <w:r w:rsidRPr="00267E4C">
              <w:t>д.Большие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Сяглицы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п.Вруда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д.Горицы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д.Княжево</w:t>
            </w:r>
            <w:proofErr w:type="spellEnd"/>
            <w:r w:rsidRPr="00267E4C">
              <w:t xml:space="preserve">, </w:t>
            </w:r>
            <w:r>
              <w:t xml:space="preserve"> </w:t>
            </w:r>
            <w:proofErr w:type="spellStart"/>
            <w:r w:rsidRPr="00267E4C">
              <w:t>п.Каложицы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д.Каложицы</w:t>
            </w:r>
            <w:proofErr w:type="spellEnd"/>
            <w:r>
              <w:t xml:space="preserve">, </w:t>
            </w:r>
            <w:proofErr w:type="spellStart"/>
            <w:r w:rsidRPr="00267E4C">
              <w:t>д.Коноховицы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д.Красные</w:t>
            </w:r>
            <w:proofErr w:type="spellEnd"/>
            <w:r w:rsidRPr="00267E4C">
              <w:t xml:space="preserve"> Прологи, </w:t>
            </w:r>
            <w:proofErr w:type="spellStart"/>
            <w:r w:rsidRPr="00267E4C">
              <w:t>д.Летошицы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д.Малая</w:t>
            </w:r>
            <w:proofErr w:type="spellEnd"/>
            <w:r w:rsidRPr="00267E4C">
              <w:t xml:space="preserve"> Вруда, </w:t>
            </w:r>
            <w:proofErr w:type="spellStart"/>
            <w:r w:rsidRPr="00267E4C">
              <w:t>д.Муромицы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д.Овинцево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д.Плещевицы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д.Полобицы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д.Прологи</w:t>
            </w:r>
            <w:proofErr w:type="spellEnd"/>
            <w:r w:rsidRPr="00267E4C">
              <w:t xml:space="preserve">, </w:t>
            </w:r>
            <w:proofErr w:type="spellStart"/>
            <w:r w:rsidRPr="00267E4C">
              <w:lastRenderedPageBreak/>
              <w:t>д.Руссковицы</w:t>
            </w:r>
            <w:proofErr w:type="spellEnd"/>
            <w:r w:rsidRPr="00267E4C">
              <w:t xml:space="preserve">. </w:t>
            </w:r>
            <w:proofErr w:type="spellStart"/>
            <w:r w:rsidRPr="00267E4C">
              <w:t>д.Смердовицы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д.Сяглицы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п.Сяглицы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д.Тресковицы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д.Химосово</w:t>
            </w:r>
            <w:proofErr w:type="spellEnd"/>
            <w:r>
              <w:t xml:space="preserve">, </w:t>
            </w:r>
            <w:proofErr w:type="spellStart"/>
            <w:r>
              <w:t>д.Штурмангоф</w:t>
            </w:r>
            <w:proofErr w:type="spellEnd"/>
            <w:r>
              <w:t xml:space="preserve">, </w:t>
            </w:r>
            <w:proofErr w:type="spellStart"/>
            <w:r>
              <w:t>д.Ямки</w:t>
            </w:r>
            <w:proofErr w:type="spellEnd"/>
            <w:r>
              <w:t xml:space="preserve">, </w:t>
            </w:r>
            <w:proofErr w:type="spellStart"/>
            <w:r>
              <w:t>д.Ухора</w:t>
            </w:r>
            <w:proofErr w:type="spellEnd"/>
            <w:r>
              <w:t xml:space="preserve">, </w:t>
            </w:r>
            <w:proofErr w:type="spellStart"/>
            <w:r w:rsidRPr="00267E4C">
              <w:t>д.Ущевицы</w:t>
            </w:r>
            <w:proofErr w:type="spellEnd"/>
            <w:r>
              <w:t>, п. Молосковицы, Рабитицы.</w:t>
            </w:r>
          </w:p>
          <w:p w:rsidR="00C158CE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lastRenderedPageBreak/>
              <w:t>7.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«Изварская средняя общеобразовательная школа»:</w:t>
            </w:r>
          </w:p>
          <w:p w:rsidR="005F0AEF" w:rsidRPr="003E1FD7" w:rsidRDefault="005F0AEF" w:rsidP="00AB05B9"/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.З</w:t>
            </w:r>
            <w:proofErr w:type="gramEnd"/>
            <w:r w:rsidRPr="00267E4C">
              <w:t>аполье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д.Извара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д.Лиможа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д.Мазаная</w:t>
            </w:r>
            <w:proofErr w:type="spellEnd"/>
            <w:r w:rsidRPr="00267E4C">
              <w:t xml:space="preserve"> Горка, </w:t>
            </w:r>
            <w:proofErr w:type="spellStart"/>
            <w:r w:rsidRPr="00267E4C">
              <w:t>д.Озертицы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д.Селище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д.Сосницы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д.Сосново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д.Черное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д.Реполка</w:t>
            </w:r>
            <w:proofErr w:type="spellEnd"/>
            <w:r w:rsidRPr="00267E4C">
              <w:t>.</w:t>
            </w:r>
          </w:p>
          <w:p w:rsidR="00C158CE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8.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«Сельцовская средняя общеобразовательная школа»:</w:t>
            </w:r>
          </w:p>
          <w:p w:rsidR="005F0AEF" w:rsidRPr="003E1FD7" w:rsidRDefault="005F0AEF" w:rsidP="00AB05B9"/>
        </w:tc>
        <w:tc>
          <w:tcPr>
            <w:tcW w:w="4961" w:type="dxa"/>
          </w:tcPr>
          <w:p w:rsidR="005F0AEF" w:rsidRDefault="005F0AEF" w:rsidP="00C158CE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.А</w:t>
            </w:r>
            <w:proofErr w:type="gramEnd"/>
            <w:r w:rsidRPr="00267E4C">
              <w:t>нташи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д.Голубовицы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д.Добряницы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д.Каськово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д.Кивалицы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д.Красная</w:t>
            </w:r>
            <w:proofErr w:type="spellEnd"/>
            <w:r w:rsidRPr="00267E4C">
              <w:t xml:space="preserve"> Мыза, </w:t>
            </w:r>
            <w:proofErr w:type="spellStart"/>
            <w:r w:rsidRPr="00267E4C">
              <w:t>д.Молодицы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д.Сельцо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п.Сельцо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д.Шелково</w:t>
            </w:r>
            <w:proofErr w:type="spellEnd"/>
            <w:r w:rsidRPr="00267E4C">
              <w:t xml:space="preserve">, д. </w:t>
            </w:r>
            <w:proofErr w:type="spellStart"/>
            <w:r w:rsidRPr="00267E4C">
              <w:t>Рутелицы</w:t>
            </w:r>
            <w:proofErr w:type="spellEnd"/>
            <w:r w:rsidRPr="00267E4C">
              <w:t>, д. Слободка.</w:t>
            </w:r>
          </w:p>
          <w:p w:rsidR="00C158CE" w:rsidRDefault="00C158CE" w:rsidP="00C158CE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9</w:t>
            </w:r>
            <w:r w:rsidR="003D0FB2">
              <w:t>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>
              <w:t>МОУ «Калитинская средняя общеобразовательная школа»</w:t>
            </w: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gramStart"/>
            <w:r>
              <w:t xml:space="preserve">п. </w:t>
            </w:r>
            <w:proofErr w:type="spellStart"/>
            <w:r>
              <w:t>Курковицы</w:t>
            </w:r>
            <w:proofErr w:type="spellEnd"/>
            <w:r>
              <w:t xml:space="preserve">, д. </w:t>
            </w:r>
            <w:proofErr w:type="spellStart"/>
            <w:r>
              <w:t>Лисино</w:t>
            </w:r>
            <w:proofErr w:type="spellEnd"/>
            <w:r>
              <w:t xml:space="preserve">, д. Малое Заречье, д. Старые Раглицы, д. </w:t>
            </w:r>
            <w:proofErr w:type="spellStart"/>
            <w:r>
              <w:t>Холоповицы</w:t>
            </w:r>
            <w:proofErr w:type="spellEnd"/>
            <w:r>
              <w:t xml:space="preserve">, д. </w:t>
            </w:r>
            <w:proofErr w:type="spellStart"/>
            <w:r>
              <w:t>Глумицы</w:t>
            </w:r>
            <w:proofErr w:type="spellEnd"/>
            <w:r>
              <w:t xml:space="preserve">, д. Калитино, д. </w:t>
            </w:r>
            <w:proofErr w:type="spellStart"/>
            <w:r>
              <w:t>Донцо</w:t>
            </w:r>
            <w:proofErr w:type="spellEnd"/>
            <w:r>
              <w:t xml:space="preserve">, п. Калитино, д. </w:t>
            </w:r>
            <w:proofErr w:type="spellStart"/>
            <w:r>
              <w:t>Каргалозы</w:t>
            </w:r>
            <w:proofErr w:type="spellEnd"/>
            <w:r>
              <w:t>, д. Озера, д. Пятая Гора, д. Село.</w:t>
            </w:r>
            <w:proofErr w:type="gramEnd"/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10.</w:t>
            </w:r>
          </w:p>
          <w:p w:rsidR="005F0AEF" w:rsidRDefault="005F0AEF" w:rsidP="00AB05B9"/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</w:t>
            </w:r>
            <w:r>
              <w:t>К</w:t>
            </w:r>
            <w:r w:rsidRPr="003E1FD7">
              <w:t>ОУ «</w:t>
            </w:r>
            <w:proofErr w:type="spellStart"/>
            <w:r w:rsidRPr="003E1FD7">
              <w:t>Кикеринская</w:t>
            </w:r>
            <w:proofErr w:type="spellEnd"/>
            <w:r w:rsidRPr="003E1FD7">
              <w:t xml:space="preserve"> средняя общеобразовательная школа»: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.А</w:t>
            </w:r>
            <w:proofErr w:type="gramEnd"/>
            <w:r w:rsidRPr="00267E4C">
              <w:t>рбонье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д.Большое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Кикерино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п.Кикерино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д.Малое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Кикерино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д.Мыза-Арбонье</w:t>
            </w:r>
            <w:proofErr w:type="spellEnd"/>
            <w:r w:rsidRPr="00267E4C">
              <w:t xml:space="preserve">, </w:t>
            </w:r>
            <w:r>
              <w:t xml:space="preserve"> </w:t>
            </w:r>
            <w:proofErr w:type="spellStart"/>
            <w:r w:rsidRPr="00267E4C">
              <w:t>д.Новые</w:t>
            </w:r>
            <w:proofErr w:type="spellEnd"/>
            <w:r w:rsidRPr="00267E4C">
              <w:t xml:space="preserve"> Раглицы, </w:t>
            </w:r>
            <w:proofErr w:type="spellStart"/>
            <w:r w:rsidRPr="00267E4C">
              <w:t>д.Роговицы</w:t>
            </w:r>
            <w:proofErr w:type="spellEnd"/>
            <w:r w:rsidRPr="00267E4C">
              <w:t>, отделение совхоза «</w:t>
            </w:r>
            <w:proofErr w:type="spellStart"/>
            <w:r w:rsidRPr="00267E4C">
              <w:t>Кикерино</w:t>
            </w:r>
            <w:proofErr w:type="spellEnd"/>
            <w:r w:rsidRPr="00267E4C">
              <w:t xml:space="preserve">», </w:t>
            </w:r>
            <w:proofErr w:type="spellStart"/>
            <w:r w:rsidRPr="00267E4C">
              <w:t>д.Липовая</w:t>
            </w:r>
            <w:proofErr w:type="spellEnd"/>
            <w:r w:rsidRPr="00267E4C">
              <w:t xml:space="preserve"> Гора</w:t>
            </w:r>
            <w:r>
              <w:t xml:space="preserve">, </w:t>
            </w:r>
            <w:proofErr w:type="spellStart"/>
            <w:r>
              <w:t>д.Эдази</w:t>
            </w:r>
            <w:proofErr w:type="spellEnd"/>
            <w:r>
              <w:t xml:space="preserve">, 81 км., п. </w:t>
            </w:r>
            <w:proofErr w:type="spellStart"/>
            <w:r>
              <w:t>Курковицы</w:t>
            </w:r>
            <w:proofErr w:type="spellEnd"/>
            <w:r>
              <w:t>.</w:t>
            </w:r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11.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proofErr w:type="spellStart"/>
            <w:r w:rsidRPr="003E1FD7">
              <w:t>Клопицкий</w:t>
            </w:r>
            <w:proofErr w:type="spellEnd"/>
            <w:r w:rsidRPr="003E1FD7">
              <w:t xml:space="preserve"> филиал М</w:t>
            </w:r>
            <w:r>
              <w:t>К</w:t>
            </w:r>
            <w:r w:rsidRPr="003E1FD7">
              <w:t>ОУ «</w:t>
            </w:r>
            <w:proofErr w:type="spellStart"/>
            <w:r w:rsidRPr="003E1FD7">
              <w:t>Кикеринская</w:t>
            </w:r>
            <w:proofErr w:type="spellEnd"/>
            <w:r w:rsidRPr="003E1FD7">
              <w:t xml:space="preserve"> средняя общеобразовательная школа»:</w:t>
            </w: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.Г</w:t>
            </w:r>
            <w:proofErr w:type="gramEnd"/>
            <w:r w:rsidRPr="00267E4C">
              <w:t>реблово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п.Жилгородок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д.Кандакюля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д.Кемполово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д.Клопицы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д.Медниково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д.Ольхово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д.Ронковицы</w:t>
            </w:r>
            <w:proofErr w:type="spellEnd"/>
            <w:r w:rsidRPr="00267E4C">
              <w:t>.</w:t>
            </w:r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12.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</w:t>
            </w:r>
            <w:proofErr w:type="spellStart"/>
            <w:r w:rsidRPr="003E1FD7">
              <w:t>Яблоницкая</w:t>
            </w:r>
            <w:proofErr w:type="spellEnd"/>
            <w:r w:rsidRPr="003E1FD7">
              <w:t xml:space="preserve"> средняя общеобразовательная школа»: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п</w:t>
            </w:r>
            <w:proofErr w:type="gramStart"/>
            <w:r w:rsidRPr="00267E4C">
              <w:t>.К</w:t>
            </w:r>
            <w:proofErr w:type="gramEnd"/>
            <w:r w:rsidRPr="00267E4C">
              <w:t>расный</w:t>
            </w:r>
            <w:proofErr w:type="spellEnd"/>
            <w:r w:rsidRPr="00267E4C">
              <w:t xml:space="preserve"> Луч, </w:t>
            </w:r>
            <w:proofErr w:type="spellStart"/>
            <w:r w:rsidRPr="00267E4C">
              <w:t>д.Кряково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д.Курск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п.Курск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</w:t>
            </w:r>
            <w:r>
              <w:t>Лелино</w:t>
            </w:r>
            <w:proofErr w:type="spellEnd"/>
            <w:r>
              <w:t xml:space="preserve">, </w:t>
            </w:r>
            <w:proofErr w:type="spellStart"/>
            <w:r>
              <w:t>д.Малая</w:t>
            </w:r>
            <w:proofErr w:type="spellEnd"/>
            <w:r>
              <w:t xml:space="preserve"> Александровка, </w:t>
            </w:r>
            <w:proofErr w:type="spellStart"/>
            <w:r>
              <w:t>д</w:t>
            </w:r>
            <w:r w:rsidRPr="00267E4C">
              <w:t>.Молосковицы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д.Новые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Красницы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д.Новые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Смолеговицы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п.Остроговицы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д.Старые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Красницы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д.Старые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Смолеговицы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д.Сумск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д.Сырковицы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д.Шадырицы</w:t>
            </w:r>
            <w:proofErr w:type="spellEnd"/>
            <w:r w:rsidRPr="00267E4C">
              <w:t>.</w:t>
            </w:r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13.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</w:t>
            </w:r>
            <w:proofErr w:type="spellStart"/>
            <w:r w:rsidRPr="003E1FD7">
              <w:t>Сабская</w:t>
            </w:r>
            <w:proofErr w:type="spellEnd"/>
            <w:r w:rsidRPr="003E1FD7">
              <w:t xml:space="preserve"> средняя общеобразовательная школа»</w:t>
            </w: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.Б</w:t>
            </w:r>
            <w:proofErr w:type="gramEnd"/>
            <w:r w:rsidRPr="00267E4C">
              <w:t>ольшой</w:t>
            </w:r>
            <w:proofErr w:type="spellEnd"/>
            <w:r w:rsidRPr="00267E4C">
              <w:t xml:space="preserve"> Сабск, </w:t>
            </w:r>
            <w:proofErr w:type="spellStart"/>
            <w:r w:rsidRPr="00267E4C">
              <w:t>д.Волна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д.Вязок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д.Гостянино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д.Извоз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д.Изори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д.Коряча</w:t>
            </w:r>
            <w:proofErr w:type="spellEnd"/>
            <w:r w:rsidRPr="00267E4C">
              <w:t xml:space="preserve">, п. Красный Маяк, </w:t>
            </w:r>
            <w:proofErr w:type="spellStart"/>
            <w:r w:rsidRPr="00267E4C">
              <w:t>д.Лемовжа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д.Максимовка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д.Малый</w:t>
            </w:r>
            <w:proofErr w:type="spellEnd"/>
            <w:r w:rsidRPr="00267E4C">
              <w:t xml:space="preserve"> Сабск, </w:t>
            </w:r>
            <w:proofErr w:type="spellStart"/>
            <w:r w:rsidRPr="00267E4C">
              <w:t>д.Мышкино</w:t>
            </w:r>
            <w:proofErr w:type="spellEnd"/>
            <w:r w:rsidRPr="00267E4C">
              <w:t xml:space="preserve">, д. </w:t>
            </w:r>
            <w:proofErr w:type="spellStart"/>
            <w:r w:rsidRPr="00267E4C">
              <w:t>Редежа</w:t>
            </w:r>
            <w:proofErr w:type="spellEnd"/>
            <w:r w:rsidRPr="00267E4C">
              <w:t xml:space="preserve">, д. Редкино, д. </w:t>
            </w:r>
            <w:proofErr w:type="spellStart"/>
            <w:r w:rsidRPr="00267E4C">
              <w:t>Слепино</w:t>
            </w:r>
            <w:proofErr w:type="spellEnd"/>
            <w:r w:rsidRPr="00267E4C">
              <w:t xml:space="preserve">, д. Старицы, д. </w:t>
            </w:r>
            <w:proofErr w:type="spellStart"/>
            <w:r w:rsidRPr="00267E4C">
              <w:t>Твердять</w:t>
            </w:r>
            <w:proofErr w:type="spellEnd"/>
            <w:r w:rsidRPr="00267E4C">
              <w:t xml:space="preserve">, </w:t>
            </w:r>
            <w:r w:rsidR="00C158CE">
              <w:t xml:space="preserve">д. Устье, д. </w:t>
            </w:r>
            <w:proofErr w:type="spellStart"/>
            <w:r w:rsidR="00C158CE">
              <w:t>Хотнежа</w:t>
            </w:r>
            <w:proofErr w:type="spellEnd"/>
            <w:r w:rsidR="00C158CE">
              <w:t xml:space="preserve">, д. </w:t>
            </w:r>
            <w:proofErr w:type="spellStart"/>
            <w:r w:rsidR="00C158CE">
              <w:t>Язвище</w:t>
            </w:r>
            <w:proofErr w:type="spellEnd"/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c>
          <w:tcPr>
            <w:tcW w:w="675" w:type="dxa"/>
          </w:tcPr>
          <w:p w:rsidR="005F0AEF" w:rsidRDefault="005F0AEF" w:rsidP="00AB05B9">
            <w:r>
              <w:t>14.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«Октябрьская основная общеобразовательная школа»: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.В</w:t>
            </w:r>
            <w:proofErr w:type="gramEnd"/>
            <w:r w:rsidRPr="00267E4C">
              <w:t>ерницы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д.Горки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д.Горье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д.Кальмус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</w:t>
            </w:r>
            <w:r>
              <w:t>анаршино</w:t>
            </w:r>
            <w:proofErr w:type="spellEnd"/>
            <w:r>
              <w:t xml:space="preserve">, </w:t>
            </w:r>
            <w:proofErr w:type="spellStart"/>
            <w:r>
              <w:t>д.Кюльвия</w:t>
            </w:r>
            <w:proofErr w:type="spellEnd"/>
            <w:r>
              <w:t>,</w:t>
            </w:r>
            <w:r w:rsidRPr="00267E4C">
              <w:t xml:space="preserve"> </w:t>
            </w:r>
            <w:proofErr w:type="spellStart"/>
            <w:r w:rsidRPr="00267E4C">
              <w:t>д.Пежевицы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д.Поддубье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д.Рекково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д.Татьянино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д.Терпилицы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д.Худанки</w:t>
            </w:r>
            <w:proofErr w:type="spellEnd"/>
            <w:r w:rsidRPr="00267E4C">
              <w:t>.</w:t>
            </w:r>
          </w:p>
          <w:p w:rsidR="00C158CE" w:rsidRPr="00267E4C" w:rsidRDefault="00C158CE" w:rsidP="00AB05B9">
            <w:pPr>
              <w:jc w:val="both"/>
            </w:pPr>
          </w:p>
        </w:tc>
      </w:tr>
      <w:tr w:rsidR="005F0AEF" w:rsidTr="00AB05B9">
        <w:trPr>
          <w:trHeight w:val="1723"/>
        </w:trPr>
        <w:tc>
          <w:tcPr>
            <w:tcW w:w="675" w:type="dxa"/>
          </w:tcPr>
          <w:p w:rsidR="005F0AEF" w:rsidRDefault="005F0AEF" w:rsidP="00AB05B9">
            <w:r>
              <w:t>15.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</w:t>
            </w:r>
            <w:proofErr w:type="spellStart"/>
            <w:r w:rsidRPr="003E1FD7">
              <w:t>Торосовская</w:t>
            </w:r>
            <w:proofErr w:type="spellEnd"/>
            <w:r w:rsidRPr="003E1FD7">
              <w:t xml:space="preserve"> основная общеобразовательная школа»: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Pr="00267E4C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.Б</w:t>
            </w:r>
            <w:proofErr w:type="gramEnd"/>
            <w:r w:rsidRPr="00267E4C">
              <w:t>удино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д.Везиково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д.Вологово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д.Горки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д.Губаницы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д.Котино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д.Красные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Череповицы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д.Курголово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д.Муратово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д.Ожогино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д.Ржевка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д.Торосово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д.Соколовка</w:t>
            </w:r>
            <w:proofErr w:type="spellEnd"/>
            <w:r w:rsidRPr="00267E4C">
              <w:t>.</w:t>
            </w:r>
          </w:p>
        </w:tc>
      </w:tr>
      <w:tr w:rsidR="005F0AEF" w:rsidTr="00AB05B9">
        <w:trPr>
          <w:trHeight w:val="1693"/>
        </w:trPr>
        <w:tc>
          <w:tcPr>
            <w:tcW w:w="675" w:type="dxa"/>
          </w:tcPr>
          <w:p w:rsidR="005F0AEF" w:rsidRDefault="005F0AEF" w:rsidP="00AB05B9">
            <w:r>
              <w:lastRenderedPageBreak/>
              <w:t>16.</w:t>
            </w:r>
          </w:p>
        </w:tc>
        <w:tc>
          <w:tcPr>
            <w:tcW w:w="4253" w:type="dxa"/>
          </w:tcPr>
          <w:p w:rsidR="005F0AEF" w:rsidRPr="003E1FD7" w:rsidRDefault="005F0AEF" w:rsidP="00AB05B9">
            <w:pPr>
              <w:jc w:val="both"/>
            </w:pPr>
            <w:r w:rsidRPr="003E1FD7">
              <w:t>МОУ «</w:t>
            </w:r>
            <w:proofErr w:type="spellStart"/>
            <w:r w:rsidRPr="003E1FD7">
              <w:t>Зимитицкая</w:t>
            </w:r>
            <w:proofErr w:type="spellEnd"/>
            <w:r w:rsidRPr="003E1FD7">
              <w:t xml:space="preserve"> основная общеобразовательная школа»: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Pr="00267E4C" w:rsidRDefault="005F0AEF" w:rsidP="00AB05B9">
            <w:pPr>
              <w:jc w:val="both"/>
            </w:pPr>
            <w:proofErr w:type="spellStart"/>
            <w:r w:rsidRPr="00267E4C">
              <w:t>п</w:t>
            </w:r>
            <w:proofErr w:type="gramStart"/>
            <w:r w:rsidRPr="00267E4C">
              <w:t>.З</w:t>
            </w:r>
            <w:proofErr w:type="gramEnd"/>
            <w:r w:rsidRPr="00267E4C">
              <w:t>имитицы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д.Зимитицы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д.Озертицы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д.Буяницы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д.Голятицы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д.Корчаны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д.Негодицы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д.Пружицы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д.Чирковицы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д.Черенковицы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д.Негодицы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д.Смедово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д.Стойгино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д.Ильеши</w:t>
            </w:r>
            <w:proofErr w:type="spellEnd"/>
            <w:r w:rsidRPr="00267E4C">
              <w:t>.</w:t>
            </w:r>
          </w:p>
        </w:tc>
      </w:tr>
      <w:tr w:rsidR="005F0AEF" w:rsidTr="00AB05B9">
        <w:trPr>
          <w:trHeight w:val="836"/>
        </w:trPr>
        <w:tc>
          <w:tcPr>
            <w:tcW w:w="675" w:type="dxa"/>
          </w:tcPr>
          <w:p w:rsidR="005F0AEF" w:rsidRDefault="005F0AEF" w:rsidP="00AB05B9">
            <w:r>
              <w:t>17.</w:t>
            </w:r>
          </w:p>
        </w:tc>
        <w:tc>
          <w:tcPr>
            <w:tcW w:w="4253" w:type="dxa"/>
          </w:tcPr>
          <w:p w:rsidR="005F0AEF" w:rsidRPr="003E1FD7" w:rsidRDefault="005F0AEF" w:rsidP="003D0FB2">
            <w:r w:rsidRPr="003E1FD7">
              <w:t>МОУ «</w:t>
            </w:r>
            <w:proofErr w:type="spellStart"/>
            <w:r w:rsidRPr="003E1FD7">
              <w:t>Рабитицк</w:t>
            </w:r>
            <w:r w:rsidR="003D0FB2">
              <w:t>ая</w:t>
            </w:r>
            <w:proofErr w:type="spellEnd"/>
            <w:r w:rsidR="003D0FB2">
              <w:t xml:space="preserve"> общеобразовательная начальная школа»:</w:t>
            </w:r>
          </w:p>
        </w:tc>
        <w:tc>
          <w:tcPr>
            <w:tcW w:w="4961" w:type="dxa"/>
          </w:tcPr>
          <w:p w:rsidR="005F0AEF" w:rsidRPr="00267E4C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.Д</w:t>
            </w:r>
            <w:proofErr w:type="gramEnd"/>
            <w:r w:rsidRPr="00267E4C">
              <w:t>омашковицы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д.Захонье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д.Р</w:t>
            </w:r>
            <w:r>
              <w:t>абитицы</w:t>
            </w:r>
            <w:proofErr w:type="spellEnd"/>
            <w:r>
              <w:t xml:space="preserve">, </w:t>
            </w:r>
            <w:proofErr w:type="spellStart"/>
            <w:r>
              <w:t>п.Рабитицы</w:t>
            </w:r>
            <w:proofErr w:type="spellEnd"/>
            <w:r>
              <w:t>.</w:t>
            </w:r>
          </w:p>
        </w:tc>
      </w:tr>
      <w:tr w:rsidR="005F0AEF" w:rsidTr="00AB05B9">
        <w:trPr>
          <w:trHeight w:val="1264"/>
        </w:trPr>
        <w:tc>
          <w:tcPr>
            <w:tcW w:w="675" w:type="dxa"/>
          </w:tcPr>
          <w:p w:rsidR="005F0AEF" w:rsidRDefault="005F0AEF" w:rsidP="00AB05B9">
            <w:r>
              <w:t>18.</w:t>
            </w:r>
          </w:p>
        </w:tc>
        <w:tc>
          <w:tcPr>
            <w:tcW w:w="4253" w:type="dxa"/>
          </w:tcPr>
          <w:p w:rsidR="005F0AEF" w:rsidRPr="003E1FD7" w:rsidRDefault="005F0AEF" w:rsidP="003D0FB2">
            <w:r w:rsidRPr="003E1FD7">
              <w:t>МОУ «</w:t>
            </w:r>
            <w:proofErr w:type="spellStart"/>
            <w:r w:rsidRPr="003E1FD7">
              <w:t>Ущевицкая</w:t>
            </w:r>
            <w:proofErr w:type="spellEnd"/>
            <w:r w:rsidRPr="003E1FD7">
              <w:t xml:space="preserve"> </w:t>
            </w:r>
            <w:r w:rsidR="003D0FB2">
              <w:t>общеобразовательная начальная школа</w:t>
            </w:r>
            <w:r w:rsidRPr="003E1FD7">
              <w:t>»:</w:t>
            </w:r>
          </w:p>
          <w:p w:rsidR="005F0AEF" w:rsidRPr="003E1FD7" w:rsidRDefault="005F0AEF" w:rsidP="00AB05B9">
            <w:pPr>
              <w:jc w:val="both"/>
            </w:pPr>
          </w:p>
        </w:tc>
        <w:tc>
          <w:tcPr>
            <w:tcW w:w="4961" w:type="dxa"/>
          </w:tcPr>
          <w:p w:rsidR="005F0AEF" w:rsidRPr="00267E4C" w:rsidRDefault="005F0AEF" w:rsidP="00AB05B9">
            <w:pPr>
              <w:jc w:val="both"/>
            </w:pPr>
            <w:proofErr w:type="spellStart"/>
            <w:r w:rsidRPr="00267E4C">
              <w:t>д</w:t>
            </w:r>
            <w:proofErr w:type="gramStart"/>
            <w:r w:rsidRPr="00267E4C">
              <w:t>.У</w:t>
            </w:r>
            <w:proofErr w:type="gramEnd"/>
            <w:r w:rsidRPr="00267E4C">
              <w:t>щевицы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д.Малые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Озертицы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д.Большие</w:t>
            </w:r>
            <w:proofErr w:type="spellEnd"/>
            <w:r w:rsidRPr="00267E4C">
              <w:t xml:space="preserve"> </w:t>
            </w:r>
            <w:proofErr w:type="spellStart"/>
            <w:r w:rsidRPr="00267E4C">
              <w:t>Озертицы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д.Кудрино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д.Загорицы</w:t>
            </w:r>
            <w:proofErr w:type="spellEnd"/>
            <w:r w:rsidRPr="00267E4C">
              <w:t xml:space="preserve">. </w:t>
            </w:r>
            <w:proofErr w:type="spellStart"/>
            <w:r w:rsidRPr="00267E4C">
              <w:t>п.Каложицы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д.Каложицы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д.Хотыницы</w:t>
            </w:r>
            <w:proofErr w:type="spellEnd"/>
            <w:r w:rsidRPr="00267E4C">
              <w:t xml:space="preserve">, </w:t>
            </w:r>
            <w:proofErr w:type="spellStart"/>
            <w:r w:rsidRPr="00267E4C">
              <w:t>д.Хревиц</w:t>
            </w:r>
            <w:r>
              <w:t>ы</w:t>
            </w:r>
            <w:proofErr w:type="spellEnd"/>
            <w:r>
              <w:t>.</w:t>
            </w:r>
          </w:p>
        </w:tc>
      </w:tr>
    </w:tbl>
    <w:p w:rsidR="005F0AEF" w:rsidRDefault="005F0AEF" w:rsidP="005F0AEF">
      <w:pPr>
        <w:ind w:firstLine="570"/>
      </w:pPr>
    </w:p>
    <w:p w:rsidR="00F41C5A" w:rsidRDefault="00F41C5A" w:rsidP="00F41C5A">
      <w:pPr>
        <w:pStyle w:val="a4"/>
        <w:numPr>
          <w:ilvl w:val="0"/>
          <w:numId w:val="1"/>
        </w:numPr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приема в 1 классы на муниципальном уровне Кудряшову О.В., инспектора Комитета образования.</w:t>
      </w:r>
    </w:p>
    <w:p w:rsidR="00F41C5A" w:rsidRDefault="00F41C5A" w:rsidP="00F41C5A">
      <w:pPr>
        <w:pStyle w:val="a4"/>
        <w:numPr>
          <w:ilvl w:val="0"/>
          <w:numId w:val="1"/>
        </w:numPr>
        <w:jc w:val="both"/>
      </w:pPr>
      <w:r>
        <w:t>Кудряшовой О.В.:</w:t>
      </w:r>
    </w:p>
    <w:p w:rsidR="00F41C5A" w:rsidRDefault="00F41C5A" w:rsidP="00F41C5A">
      <w:pPr>
        <w:pStyle w:val="a4"/>
        <w:numPr>
          <w:ilvl w:val="1"/>
          <w:numId w:val="1"/>
        </w:numPr>
        <w:jc w:val="both"/>
      </w:pPr>
      <w:r>
        <w:t>Обеспечить авторизацию должностных лиц, ответственных за организацию  приема в 1 классы на муниципальном уровне и уровне общеобразовательных организаций в ЕСИА.</w:t>
      </w:r>
    </w:p>
    <w:p w:rsidR="00F41C5A" w:rsidRDefault="00F41C5A" w:rsidP="00F41C5A">
      <w:pPr>
        <w:pStyle w:val="a4"/>
        <w:numPr>
          <w:ilvl w:val="1"/>
          <w:numId w:val="1"/>
        </w:numPr>
        <w:jc w:val="both"/>
      </w:pPr>
      <w:r>
        <w:t>Обеспечить организацию работы телефона «горячей линии» по вопросам приема в 1 классы в Комитете образования.</w:t>
      </w:r>
    </w:p>
    <w:p w:rsidR="00F41C5A" w:rsidRDefault="00F41C5A" w:rsidP="00F41C5A">
      <w:pPr>
        <w:ind w:left="708"/>
        <w:jc w:val="both"/>
      </w:pPr>
      <w:r>
        <w:t xml:space="preserve">4. </w:t>
      </w:r>
      <w:proofErr w:type="gramStart"/>
      <w:r>
        <w:t>Образцовой</w:t>
      </w:r>
      <w:proofErr w:type="gramEnd"/>
      <w:r>
        <w:t xml:space="preserve"> Л.А., заместителю председателя Комитета образования организовать работу </w:t>
      </w:r>
      <w:r w:rsidR="00577154">
        <w:t>по рассмотрению обращений родителей (законных представителей) за разрешением о приеме в 1 класс общеобразовательных организаций детей до достижения ими возраста 6 лет 6 месяцев или после достижения ими возраста восьми лет.</w:t>
      </w:r>
    </w:p>
    <w:p w:rsidR="005F0AEF" w:rsidRDefault="00577154" w:rsidP="00F41C5A">
      <w:pPr>
        <w:ind w:firstLine="708"/>
        <w:jc w:val="both"/>
      </w:pPr>
      <w:r>
        <w:t>5.</w:t>
      </w:r>
      <w:r w:rsidR="00F41C5A">
        <w:t xml:space="preserve"> </w:t>
      </w:r>
      <w:r w:rsidR="005F0AEF">
        <w:t>Руководителям общеобразовательных учреждений:</w:t>
      </w:r>
    </w:p>
    <w:p w:rsidR="005F0AEF" w:rsidRDefault="00577154" w:rsidP="00F41C5A">
      <w:pPr>
        <w:ind w:firstLine="708"/>
        <w:jc w:val="both"/>
      </w:pPr>
      <w:r>
        <w:t>5</w:t>
      </w:r>
      <w:r w:rsidR="005F0AEF">
        <w:t>.1. Организов</w:t>
      </w:r>
      <w:r w:rsidR="00E92D3C">
        <w:t>ать прием в 1 класс с 01.02.2017</w:t>
      </w:r>
      <w:r w:rsidR="005F0AEF">
        <w:t xml:space="preserve"> года в соответствии с порядком, установленным Министерством образования и науки Российской Федерации.</w:t>
      </w:r>
    </w:p>
    <w:p w:rsidR="00577154" w:rsidRDefault="00577154" w:rsidP="00577154">
      <w:pPr>
        <w:ind w:firstLine="708"/>
        <w:jc w:val="both"/>
      </w:pPr>
      <w:r>
        <w:t xml:space="preserve">5.2. Определить на уровне общеобразовательной организации </w:t>
      </w:r>
      <w:proofErr w:type="gramStart"/>
      <w:r>
        <w:t>ответственных</w:t>
      </w:r>
      <w:proofErr w:type="gramEnd"/>
      <w:r>
        <w:t xml:space="preserve"> за организацию приема в 1 класс.</w:t>
      </w:r>
    </w:p>
    <w:p w:rsidR="00577154" w:rsidRDefault="00577154" w:rsidP="00577154">
      <w:pPr>
        <w:ind w:firstLine="708"/>
        <w:jc w:val="both"/>
      </w:pPr>
      <w:r>
        <w:t>5.3.</w:t>
      </w:r>
      <w:r w:rsidRPr="00577154">
        <w:t xml:space="preserve"> </w:t>
      </w:r>
      <w:r>
        <w:t>Обеспечить авторизацию должностных лиц, ответственных за организацию  приема в 1 классы на муниципальном уровне и уровне общеобразовательных организаций в ЕСИА.</w:t>
      </w:r>
    </w:p>
    <w:p w:rsidR="005F0AEF" w:rsidRDefault="00577154" w:rsidP="00577154">
      <w:pPr>
        <w:ind w:firstLine="708"/>
        <w:jc w:val="both"/>
      </w:pPr>
      <w:r>
        <w:t xml:space="preserve">5.4. </w:t>
      </w:r>
      <w:proofErr w:type="gramStart"/>
      <w:r>
        <w:t xml:space="preserve">Обеспечить информирование граждан о порядке </w:t>
      </w:r>
      <w:r w:rsidR="005F0AEF">
        <w:t>приема</w:t>
      </w:r>
      <w:r>
        <w:t xml:space="preserve"> детей в общеобразовательные организации</w:t>
      </w:r>
      <w:r w:rsidR="005F0AEF">
        <w:t xml:space="preserve">, </w:t>
      </w:r>
      <w:r>
        <w:t xml:space="preserve">закреплении территорий за общеобразовательными организации, сроках подачи заявлений в 1 классы, </w:t>
      </w:r>
      <w:r w:rsidR="005F0AEF">
        <w:t>количеств</w:t>
      </w:r>
      <w:r>
        <w:t xml:space="preserve">е мест в 1 классах, </w:t>
      </w:r>
      <w:r w:rsidR="00693497">
        <w:t>не позднее 15.12</w:t>
      </w:r>
      <w:r w:rsidR="00C158CE">
        <w:t>.2016</w:t>
      </w:r>
      <w:r w:rsidR="005F0AEF">
        <w:t xml:space="preserve"> года на официальных сайтах учреждения, информационных сте</w:t>
      </w:r>
      <w:r>
        <w:t>ндах и в СМИ, а также при проведении Дней открытых дверей, родительских собраний.</w:t>
      </w:r>
      <w:proofErr w:type="gramEnd"/>
    </w:p>
    <w:p w:rsidR="00577154" w:rsidRDefault="00577154" w:rsidP="00577154">
      <w:pPr>
        <w:ind w:firstLine="708"/>
        <w:jc w:val="both"/>
      </w:pPr>
      <w:r>
        <w:t>5.5. У</w:t>
      </w:r>
      <w:r w:rsidR="005F0AEF">
        <w:t>становить график приема документов.</w:t>
      </w:r>
    </w:p>
    <w:p w:rsidR="00577154" w:rsidRDefault="00577154" w:rsidP="00577154">
      <w:pPr>
        <w:ind w:firstLine="708"/>
        <w:jc w:val="both"/>
      </w:pPr>
      <w:r>
        <w:t>5.6. Обеспечить организацию работы телефона «горячей линии» по вопросам приема в 1 классы в общеобразовательной организации.</w:t>
      </w:r>
    </w:p>
    <w:p w:rsidR="005F0AEF" w:rsidRDefault="00577154" w:rsidP="00577154">
      <w:pPr>
        <w:ind w:firstLine="570"/>
        <w:jc w:val="both"/>
      </w:pPr>
      <w:r>
        <w:t>6</w:t>
      </w:r>
      <w:r w:rsidR="005F0AEF">
        <w:t xml:space="preserve">. Контроль исполнения данного </w:t>
      </w:r>
      <w:r w:rsidR="00693497">
        <w:t>при</w:t>
      </w:r>
      <w:r w:rsidR="004C4B80">
        <w:t>каза оставляю за собой.</w:t>
      </w:r>
    </w:p>
    <w:p w:rsidR="005F0AEF" w:rsidRDefault="005F0AEF" w:rsidP="005F0AEF">
      <w:pPr>
        <w:ind w:firstLine="570"/>
        <w:jc w:val="both"/>
      </w:pPr>
    </w:p>
    <w:p w:rsidR="005F0AEF" w:rsidRDefault="005F0AEF" w:rsidP="004C4B80"/>
    <w:p w:rsidR="00577154" w:rsidRDefault="00577154" w:rsidP="004C4B80"/>
    <w:p w:rsidR="004C4B80" w:rsidRDefault="004C4B80" w:rsidP="00577154">
      <w:pPr>
        <w:ind w:firstLine="570"/>
      </w:pPr>
    </w:p>
    <w:p w:rsidR="003A2F7E" w:rsidRDefault="005F0AEF" w:rsidP="00577154">
      <w:pPr>
        <w:ind w:firstLine="570"/>
      </w:pPr>
      <w:r>
        <w:t>Председатель Комитета образования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158CE">
        <w:t>Н.В.Симакова</w:t>
      </w:r>
      <w:proofErr w:type="spellEnd"/>
    </w:p>
    <w:sectPr w:rsidR="003A2F7E" w:rsidSect="004C4B80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7D8"/>
    <w:multiLevelType w:val="multilevel"/>
    <w:tmpl w:val="1F5083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EF"/>
    <w:rsid w:val="000A7D95"/>
    <w:rsid w:val="003A2F7E"/>
    <w:rsid w:val="003D0FB2"/>
    <w:rsid w:val="004C4B80"/>
    <w:rsid w:val="005563D1"/>
    <w:rsid w:val="00577154"/>
    <w:rsid w:val="005A08C9"/>
    <w:rsid w:val="005F0AEF"/>
    <w:rsid w:val="00693497"/>
    <w:rsid w:val="006D11D2"/>
    <w:rsid w:val="007B0E7C"/>
    <w:rsid w:val="0089533B"/>
    <w:rsid w:val="00AB01EC"/>
    <w:rsid w:val="00B77E81"/>
    <w:rsid w:val="00C158CE"/>
    <w:rsid w:val="00E92D3C"/>
    <w:rsid w:val="00F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EC"/>
    <w:pPr>
      <w:keepNext/>
      <w:spacing w:before="100" w:beforeAutospacing="1" w:after="100" w:afterAutospacing="1" w:line="360" w:lineRule="auto"/>
      <w:jc w:val="center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1EC"/>
    <w:rPr>
      <w:rFonts w:ascii="Times New Roman" w:eastAsiaTheme="majorEastAsia" w:hAnsi="Times New Roman" w:cstheme="majorBidi"/>
      <w:b/>
      <w:bCs/>
      <w:caps/>
      <w:kern w:val="32"/>
      <w:sz w:val="28"/>
      <w:szCs w:val="32"/>
      <w:lang w:eastAsia="ru-RU"/>
    </w:rPr>
  </w:style>
  <w:style w:type="table" w:styleId="a3">
    <w:name w:val="Table Grid"/>
    <w:basedOn w:val="a1"/>
    <w:rsid w:val="005F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A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5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EC"/>
    <w:pPr>
      <w:keepNext/>
      <w:spacing w:before="100" w:beforeAutospacing="1" w:after="100" w:afterAutospacing="1" w:line="360" w:lineRule="auto"/>
      <w:jc w:val="center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1EC"/>
    <w:rPr>
      <w:rFonts w:ascii="Times New Roman" w:eastAsiaTheme="majorEastAsia" w:hAnsi="Times New Roman" w:cstheme="majorBidi"/>
      <w:b/>
      <w:bCs/>
      <w:caps/>
      <w:kern w:val="32"/>
      <w:sz w:val="28"/>
      <w:szCs w:val="32"/>
      <w:lang w:eastAsia="ru-RU"/>
    </w:rPr>
  </w:style>
  <w:style w:type="table" w:styleId="a3">
    <w:name w:val="Table Grid"/>
    <w:basedOn w:val="a1"/>
    <w:rsid w:val="005F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A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5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каб77-2</cp:lastModifiedBy>
  <cp:revision>2</cp:revision>
  <cp:lastPrinted>2016-11-22T11:08:00Z</cp:lastPrinted>
  <dcterms:created xsi:type="dcterms:W3CDTF">2016-11-29T13:44:00Z</dcterms:created>
  <dcterms:modified xsi:type="dcterms:W3CDTF">2016-11-29T13:44:00Z</dcterms:modified>
</cp:coreProperties>
</file>